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91667B" w14:textId="11F9C5F1" w:rsidR="003C0852" w:rsidRDefault="0071480F" w:rsidP="00F0631A">
      <w:pPr>
        <w:spacing w:after="0" w:line="240" w:lineRule="auto"/>
        <w:rPr>
          <w:rFonts w:ascii="Times New Roman" w:hAnsi="Times New Roman" w:cs="Times New Roman"/>
          <w:b/>
          <w:bCs/>
        </w:rPr>
      </w:pPr>
      <w:bookmarkStart w:id="0" w:name="_GoBack"/>
      <w:bookmarkEnd w:id="0"/>
      <w:r>
        <w:rPr>
          <w:rFonts w:ascii="Times New Roman" w:hAnsi="Times New Roman" w:cs="Times New Roman"/>
          <w:b/>
          <w:bCs/>
        </w:rPr>
        <w:t>Motions from FIAC for Faculty Senate Agenda (from FERS)</w:t>
      </w:r>
    </w:p>
    <w:p w14:paraId="68E3EA81" w14:textId="2604F255" w:rsidR="003C0852" w:rsidRPr="00F0631A" w:rsidRDefault="003C0852" w:rsidP="00F0631A">
      <w:pPr>
        <w:pStyle w:val="ListParagraph"/>
        <w:numPr>
          <w:ilvl w:val="0"/>
          <w:numId w:val="1"/>
        </w:numPr>
        <w:spacing w:after="0" w:line="240" w:lineRule="auto"/>
        <w:rPr>
          <w:rFonts w:ascii="Times New Roman" w:hAnsi="Times New Roman" w:cs="Times New Roman"/>
        </w:rPr>
      </w:pPr>
      <w:r w:rsidRPr="00F0631A">
        <w:rPr>
          <w:rFonts w:ascii="Times New Roman" w:hAnsi="Times New Roman" w:cs="Times New Roman"/>
        </w:rPr>
        <w:t>Motion from FERS (</w:t>
      </w:r>
      <w:r w:rsidR="001B3B3D" w:rsidRPr="00F0631A">
        <w:rPr>
          <w:rFonts w:ascii="Times New Roman" w:hAnsi="Times New Roman" w:cs="Times New Roman"/>
        </w:rPr>
        <w:t>Motion 1</w:t>
      </w:r>
      <w:r w:rsidRPr="00F0631A">
        <w:rPr>
          <w:rFonts w:ascii="Times New Roman" w:hAnsi="Times New Roman" w:cs="Times New Roman"/>
        </w:rPr>
        <w:t>) to move the initial probationary review to year 3 and change to an initial 4</w:t>
      </w:r>
      <w:r w:rsidR="00F0631A" w:rsidRPr="00F0631A">
        <w:rPr>
          <w:rFonts w:ascii="Times New Roman" w:hAnsi="Times New Roman" w:cs="Times New Roman"/>
        </w:rPr>
        <w:t>-</w:t>
      </w:r>
      <w:r w:rsidRPr="00F0631A">
        <w:rPr>
          <w:rFonts w:ascii="Times New Roman" w:hAnsi="Times New Roman" w:cs="Times New Roman"/>
        </w:rPr>
        <w:t>year contract followed by an additional 3-year contract if positively reviewed passed unanimously.</w:t>
      </w:r>
    </w:p>
    <w:p w14:paraId="5CACA8A0" w14:textId="5D1B6027" w:rsidR="003C0852" w:rsidRPr="00F0631A" w:rsidRDefault="003C0852" w:rsidP="00F0631A">
      <w:pPr>
        <w:pStyle w:val="ListParagraph"/>
        <w:numPr>
          <w:ilvl w:val="0"/>
          <w:numId w:val="1"/>
        </w:numPr>
        <w:spacing w:after="0" w:line="240" w:lineRule="auto"/>
        <w:rPr>
          <w:rFonts w:ascii="Times New Roman" w:hAnsi="Times New Roman" w:cs="Times New Roman"/>
        </w:rPr>
      </w:pPr>
      <w:r w:rsidRPr="00F0631A">
        <w:rPr>
          <w:rFonts w:ascii="Times New Roman" w:hAnsi="Times New Roman" w:cs="Times New Roman"/>
        </w:rPr>
        <w:t>Motion from FERS (</w:t>
      </w:r>
      <w:r w:rsidR="001B3B3D" w:rsidRPr="00F0631A">
        <w:rPr>
          <w:rFonts w:ascii="Times New Roman" w:hAnsi="Times New Roman" w:cs="Times New Roman"/>
        </w:rPr>
        <w:t>Motion 2</w:t>
      </w:r>
      <w:r w:rsidRPr="00F0631A">
        <w:rPr>
          <w:rFonts w:ascii="Times New Roman" w:hAnsi="Times New Roman" w:cs="Times New Roman"/>
        </w:rPr>
        <w:t>) to add language requiring Chairs to candidly assess the faculty member’s progress toward promotion and tenure was passed as distributed.  The motion of unanimously reconsidered so that a friendly amendment could be made to the language.  The final language found below was unanimously approved by the committee.</w:t>
      </w:r>
    </w:p>
    <w:p w14:paraId="2AEAEF6F" w14:textId="2B630F90" w:rsidR="0071480F" w:rsidRPr="001B3B3D" w:rsidRDefault="001B3B3D" w:rsidP="00F0631A">
      <w:pPr>
        <w:spacing w:after="0" w:line="240" w:lineRule="auto"/>
        <w:rPr>
          <w:rFonts w:ascii="Times New Roman" w:hAnsi="Times New Roman" w:cs="Times New Roman"/>
          <w:b/>
          <w:bCs/>
          <w:u w:val="single"/>
        </w:rPr>
      </w:pPr>
      <w:r w:rsidRPr="001B3B3D">
        <w:rPr>
          <w:rFonts w:ascii="Times New Roman" w:hAnsi="Times New Roman" w:cs="Times New Roman"/>
          <w:sz w:val="24"/>
          <w:szCs w:val="24"/>
          <w:u w:val="single"/>
        </w:rPr>
        <w:t>Motion 1</w:t>
      </w:r>
      <w:bookmarkStart w:id="1" w:name="Minutes"/>
      <w:bookmarkEnd w:id="1"/>
    </w:p>
    <w:p w14:paraId="67D16973" w14:textId="77777777" w:rsidR="00C66BC3" w:rsidRPr="00807488" w:rsidRDefault="00C66BC3" w:rsidP="00F0631A">
      <w:pPr>
        <w:autoSpaceDE w:val="0"/>
        <w:autoSpaceDN w:val="0"/>
        <w:adjustRightInd w:val="0"/>
        <w:spacing w:after="0" w:line="240" w:lineRule="auto"/>
        <w:rPr>
          <w:rFonts w:ascii="Times New Roman" w:hAnsi="Times New Roman" w:cs="Times New Roman"/>
          <w:b/>
          <w:bCs/>
        </w:rPr>
      </w:pPr>
    </w:p>
    <w:p w14:paraId="67C75823" w14:textId="77777777" w:rsidR="00C66BC3" w:rsidRPr="00807488" w:rsidRDefault="00C66BC3" w:rsidP="00F0631A">
      <w:pPr>
        <w:autoSpaceDE w:val="0"/>
        <w:autoSpaceDN w:val="0"/>
        <w:adjustRightInd w:val="0"/>
        <w:spacing w:after="0" w:line="240" w:lineRule="auto"/>
        <w:rPr>
          <w:rFonts w:ascii="Times New Roman" w:hAnsi="Times New Roman" w:cs="Times New Roman"/>
        </w:rPr>
      </w:pPr>
      <w:r w:rsidRPr="00807488">
        <w:rPr>
          <w:rFonts w:ascii="Times New Roman" w:hAnsi="Times New Roman" w:cs="Times New Roman"/>
        </w:rPr>
        <w:t>Pg. 39</w:t>
      </w:r>
    </w:p>
    <w:p w14:paraId="658D1E1D" w14:textId="77777777" w:rsidR="00C66BC3" w:rsidRPr="00807488" w:rsidRDefault="00C66BC3" w:rsidP="00F0631A">
      <w:pPr>
        <w:autoSpaceDE w:val="0"/>
        <w:autoSpaceDN w:val="0"/>
        <w:adjustRightInd w:val="0"/>
        <w:spacing w:after="0" w:line="240" w:lineRule="auto"/>
        <w:rPr>
          <w:rFonts w:ascii="Times New Roman" w:hAnsi="Times New Roman" w:cs="Times New Roman"/>
          <w:b/>
          <w:bCs/>
          <w:color w:val="000000"/>
          <w:u w:val="single"/>
        </w:rPr>
      </w:pPr>
      <w:r w:rsidRPr="00807488">
        <w:rPr>
          <w:rFonts w:ascii="Times New Roman" w:hAnsi="Times New Roman" w:cs="Times New Roman"/>
          <w:b/>
          <w:bCs/>
          <w:color w:val="000000"/>
          <w:u w:val="single"/>
        </w:rPr>
        <w:t>Appointment to Faculty Rank</w:t>
      </w:r>
    </w:p>
    <w:p w14:paraId="71C931D9" w14:textId="77777777" w:rsidR="00C66BC3" w:rsidRPr="00807488" w:rsidRDefault="00C66BC3" w:rsidP="00F0631A">
      <w:pPr>
        <w:autoSpaceDE w:val="0"/>
        <w:autoSpaceDN w:val="0"/>
        <w:adjustRightInd w:val="0"/>
        <w:spacing w:after="0" w:line="240" w:lineRule="auto"/>
        <w:rPr>
          <w:rFonts w:ascii="Times New Roman" w:hAnsi="Times New Roman" w:cs="Times New Roman"/>
          <w:b/>
          <w:bCs/>
        </w:rPr>
      </w:pPr>
      <w:r w:rsidRPr="00807488">
        <w:rPr>
          <w:rFonts w:ascii="Times New Roman" w:hAnsi="Times New Roman" w:cs="Times New Roman"/>
          <w:b/>
          <w:bCs/>
        </w:rPr>
        <w:t>Assistant Professor</w:t>
      </w:r>
    </w:p>
    <w:p w14:paraId="4E8A4093" w14:textId="77777777" w:rsidR="00C66BC3" w:rsidRPr="00807488" w:rsidRDefault="00C66BC3" w:rsidP="00F0631A">
      <w:pPr>
        <w:autoSpaceDE w:val="0"/>
        <w:autoSpaceDN w:val="0"/>
        <w:adjustRightInd w:val="0"/>
        <w:spacing w:after="0" w:line="240" w:lineRule="auto"/>
        <w:rPr>
          <w:rFonts w:ascii="Times New Roman" w:hAnsi="Times New Roman" w:cs="Times New Roman"/>
        </w:rPr>
      </w:pPr>
      <w:r w:rsidRPr="00807488">
        <w:rPr>
          <w:rFonts w:ascii="Times New Roman" w:hAnsi="Times New Roman" w:cs="Times New Roman"/>
        </w:rPr>
        <w:t xml:space="preserve">The initial appointment to the rank of Assistant Professor is for a probationary </w:t>
      </w:r>
      <w:proofErr w:type="spellStart"/>
      <w:r w:rsidRPr="00807488">
        <w:rPr>
          <w:rFonts w:ascii="Times New Roman" w:hAnsi="Times New Roman" w:cs="Times New Roman"/>
          <w:strike/>
          <w:color w:val="FF0000"/>
        </w:rPr>
        <w:t>two</w:t>
      </w:r>
      <w:r w:rsidRPr="00807488">
        <w:rPr>
          <w:rFonts w:ascii="Times New Roman" w:hAnsi="Times New Roman" w:cs="Times New Roman"/>
          <w:color w:val="00B050"/>
        </w:rPr>
        <w:t>four</w:t>
      </w:r>
      <w:proofErr w:type="spellEnd"/>
      <w:r w:rsidRPr="00807488">
        <w:rPr>
          <w:rFonts w:ascii="Times New Roman" w:hAnsi="Times New Roman" w:cs="Times New Roman"/>
        </w:rPr>
        <w:t xml:space="preserve">-year term. Unless at any point the Assistant Professor is not reappointed, he/she will be reappointed one additional </w:t>
      </w:r>
      <w:proofErr w:type="spellStart"/>
      <w:r w:rsidRPr="00807488">
        <w:rPr>
          <w:rFonts w:ascii="Times New Roman" w:hAnsi="Times New Roman" w:cs="Times New Roman"/>
          <w:strike/>
          <w:color w:val="FF0000"/>
        </w:rPr>
        <w:t>two</w:t>
      </w:r>
      <w:r w:rsidRPr="00807488">
        <w:rPr>
          <w:rFonts w:ascii="Times New Roman" w:hAnsi="Times New Roman" w:cs="Times New Roman"/>
          <w:color w:val="00B050"/>
        </w:rPr>
        <w:t>three</w:t>
      </w:r>
      <w:proofErr w:type="spellEnd"/>
      <w:r w:rsidRPr="00807488">
        <w:rPr>
          <w:rFonts w:ascii="Times New Roman" w:hAnsi="Times New Roman" w:cs="Times New Roman"/>
        </w:rPr>
        <w:t xml:space="preserve">-year term </w:t>
      </w:r>
      <w:r w:rsidRPr="00807488">
        <w:rPr>
          <w:rFonts w:ascii="Times New Roman" w:hAnsi="Times New Roman" w:cs="Times New Roman"/>
          <w:strike/>
          <w:color w:val="FF0000"/>
        </w:rPr>
        <w:t>and one three-year term</w:t>
      </w:r>
      <w:r w:rsidRPr="00807488">
        <w:rPr>
          <w:rFonts w:ascii="Times New Roman" w:hAnsi="Times New Roman" w:cs="Times New Roman"/>
          <w:color w:val="FF0000"/>
        </w:rPr>
        <w:t xml:space="preserve"> </w:t>
      </w:r>
      <w:r w:rsidRPr="00807488">
        <w:rPr>
          <w:rFonts w:ascii="Times New Roman" w:hAnsi="Times New Roman" w:cs="Times New Roman"/>
        </w:rPr>
        <w:t>before a decision is made to recommend permanent tenure at the same or higher rank or not to reappoint.</w:t>
      </w:r>
    </w:p>
    <w:p w14:paraId="28DC333A" w14:textId="77777777" w:rsidR="00C66BC3" w:rsidRPr="00807488" w:rsidRDefault="00C66BC3" w:rsidP="00F0631A">
      <w:pPr>
        <w:autoSpaceDE w:val="0"/>
        <w:autoSpaceDN w:val="0"/>
        <w:adjustRightInd w:val="0"/>
        <w:spacing w:after="0" w:line="240" w:lineRule="auto"/>
        <w:rPr>
          <w:rFonts w:ascii="Times New Roman" w:hAnsi="Times New Roman" w:cs="Times New Roman"/>
          <w:strike/>
          <w:color w:val="FF0000"/>
        </w:rPr>
      </w:pPr>
      <w:r w:rsidRPr="00807488">
        <w:rPr>
          <w:rFonts w:ascii="Times New Roman" w:hAnsi="Times New Roman" w:cs="Times New Roman"/>
        </w:rPr>
        <w:t xml:space="preserve">At least </w:t>
      </w:r>
      <w:r w:rsidRPr="00807488">
        <w:rPr>
          <w:rFonts w:ascii="Times New Roman" w:hAnsi="Times New Roman" w:cs="Times New Roman"/>
          <w:strike/>
          <w:color w:val="FF0000"/>
        </w:rPr>
        <w:t>180 calendar days</w:t>
      </w:r>
      <w:r w:rsidRPr="00807488">
        <w:rPr>
          <w:rFonts w:ascii="Times New Roman" w:hAnsi="Times New Roman" w:cs="Times New Roman"/>
          <w:color w:val="FF0000"/>
        </w:rPr>
        <w:t xml:space="preserve"> </w:t>
      </w:r>
      <w:r w:rsidRPr="00807488">
        <w:rPr>
          <w:rFonts w:ascii="Times New Roman" w:hAnsi="Times New Roman" w:cs="Times New Roman"/>
          <w:color w:val="00B050"/>
        </w:rPr>
        <w:t xml:space="preserve">one year </w:t>
      </w:r>
      <w:r w:rsidRPr="00807488">
        <w:rPr>
          <w:rFonts w:ascii="Times New Roman" w:hAnsi="Times New Roman" w:cs="Times New Roman"/>
        </w:rPr>
        <w:t xml:space="preserve">before the end of the first </w:t>
      </w:r>
      <w:proofErr w:type="spellStart"/>
      <w:r w:rsidRPr="00807488">
        <w:rPr>
          <w:rFonts w:ascii="Times New Roman" w:hAnsi="Times New Roman" w:cs="Times New Roman"/>
          <w:strike/>
          <w:color w:val="FF0000"/>
        </w:rPr>
        <w:t>two</w:t>
      </w:r>
      <w:r w:rsidRPr="00807488">
        <w:rPr>
          <w:rFonts w:ascii="Times New Roman" w:hAnsi="Times New Roman" w:cs="Times New Roman"/>
          <w:color w:val="00B050"/>
        </w:rPr>
        <w:t>four</w:t>
      </w:r>
      <w:proofErr w:type="spellEnd"/>
      <w:r w:rsidRPr="00807488">
        <w:rPr>
          <w:rFonts w:ascii="Times New Roman" w:hAnsi="Times New Roman" w:cs="Times New Roman"/>
        </w:rPr>
        <w:t xml:space="preserve">-year appointment, the Assistant Professor will receive written notice whether, when his/her current term expires, he/she will be reappointed at the rank of assistant professor for an additional </w:t>
      </w:r>
      <w:proofErr w:type="spellStart"/>
      <w:r w:rsidRPr="00807488">
        <w:rPr>
          <w:rFonts w:ascii="Times New Roman" w:hAnsi="Times New Roman" w:cs="Times New Roman"/>
          <w:strike/>
          <w:color w:val="FF0000"/>
        </w:rPr>
        <w:t>two</w:t>
      </w:r>
      <w:r w:rsidRPr="00807488">
        <w:rPr>
          <w:rFonts w:ascii="Times New Roman" w:hAnsi="Times New Roman" w:cs="Times New Roman"/>
          <w:color w:val="00B050"/>
        </w:rPr>
        <w:t>three</w:t>
      </w:r>
      <w:proofErr w:type="spellEnd"/>
      <w:r w:rsidRPr="00807488">
        <w:rPr>
          <w:rFonts w:ascii="Times New Roman" w:hAnsi="Times New Roman" w:cs="Times New Roman"/>
        </w:rPr>
        <w:t xml:space="preserve">-year term or not reappointed. </w:t>
      </w:r>
      <w:r w:rsidRPr="00807488">
        <w:rPr>
          <w:rFonts w:ascii="Times New Roman" w:hAnsi="Times New Roman" w:cs="Times New Roman"/>
          <w:strike/>
          <w:color w:val="FF0000"/>
        </w:rPr>
        <w:t>Before the end of the first year of the second two-year term as Assistant Professor, the Assistant Professor will receive written notice</w:t>
      </w:r>
    </w:p>
    <w:p w14:paraId="22A5FA29" w14:textId="77777777" w:rsidR="00C66BC3" w:rsidRPr="00807488" w:rsidRDefault="00C66BC3" w:rsidP="00F0631A">
      <w:pPr>
        <w:autoSpaceDE w:val="0"/>
        <w:autoSpaceDN w:val="0"/>
        <w:adjustRightInd w:val="0"/>
        <w:spacing w:after="0" w:line="240" w:lineRule="auto"/>
        <w:rPr>
          <w:rFonts w:ascii="Times New Roman" w:hAnsi="Times New Roman" w:cs="Times New Roman"/>
          <w:strike/>
          <w:color w:val="FF0000"/>
        </w:rPr>
      </w:pPr>
      <w:r w:rsidRPr="00807488">
        <w:rPr>
          <w:rFonts w:ascii="Times New Roman" w:hAnsi="Times New Roman" w:cs="Times New Roman"/>
          <w:strike/>
          <w:color w:val="FF0000"/>
        </w:rPr>
        <w:t>whether, when his/her current term expires, he/she will be reappointed to a three-year term or not</w:t>
      </w:r>
    </w:p>
    <w:p w14:paraId="547AB250" w14:textId="77777777" w:rsidR="00C66BC3" w:rsidRPr="00807488" w:rsidRDefault="00C66BC3" w:rsidP="00F0631A">
      <w:pPr>
        <w:autoSpaceDE w:val="0"/>
        <w:autoSpaceDN w:val="0"/>
        <w:adjustRightInd w:val="0"/>
        <w:spacing w:after="0" w:line="240" w:lineRule="auto"/>
        <w:rPr>
          <w:rFonts w:ascii="Times New Roman" w:hAnsi="Times New Roman" w:cs="Times New Roman"/>
        </w:rPr>
      </w:pPr>
      <w:r w:rsidRPr="00807488">
        <w:rPr>
          <w:rFonts w:ascii="Times New Roman" w:hAnsi="Times New Roman" w:cs="Times New Roman"/>
          <w:strike/>
          <w:color w:val="FF0000"/>
        </w:rPr>
        <w:t xml:space="preserve">reappointed. </w:t>
      </w:r>
      <w:r w:rsidRPr="00807488">
        <w:rPr>
          <w:rFonts w:ascii="Times New Roman" w:hAnsi="Times New Roman" w:cs="Times New Roman"/>
        </w:rPr>
        <w:t xml:space="preserve">Before the end of the </w:t>
      </w:r>
      <w:r w:rsidRPr="00807488">
        <w:rPr>
          <w:rFonts w:ascii="Times New Roman" w:hAnsi="Times New Roman" w:cs="Times New Roman"/>
          <w:color w:val="000000" w:themeColor="text1"/>
        </w:rPr>
        <w:t xml:space="preserve">second </w:t>
      </w:r>
      <w:r w:rsidRPr="00807488">
        <w:rPr>
          <w:rFonts w:ascii="Times New Roman" w:hAnsi="Times New Roman" w:cs="Times New Roman"/>
        </w:rPr>
        <w:t xml:space="preserve">year of the </w:t>
      </w:r>
      <w:r w:rsidRPr="00807488">
        <w:rPr>
          <w:rFonts w:ascii="Times New Roman" w:hAnsi="Times New Roman" w:cs="Times New Roman"/>
          <w:color w:val="000000" w:themeColor="text1"/>
        </w:rPr>
        <w:t>three</w:t>
      </w:r>
      <w:r w:rsidRPr="00807488">
        <w:rPr>
          <w:rFonts w:ascii="Times New Roman" w:hAnsi="Times New Roman" w:cs="Times New Roman"/>
        </w:rPr>
        <w:t>-year term as assistant professor, the Assistant Professor will receive written notice whether, when his/her current term expires, he/she will be reappointed with permanent tenure at the same or higher rank or not be reappointed.</w:t>
      </w:r>
    </w:p>
    <w:p w14:paraId="0217827B" w14:textId="77777777" w:rsidR="00C66BC3" w:rsidRPr="00807488" w:rsidRDefault="00C66BC3" w:rsidP="00F0631A">
      <w:pPr>
        <w:autoSpaceDE w:val="0"/>
        <w:autoSpaceDN w:val="0"/>
        <w:adjustRightInd w:val="0"/>
        <w:spacing w:after="0" w:line="240" w:lineRule="auto"/>
        <w:rPr>
          <w:rFonts w:ascii="Times New Roman" w:hAnsi="Times New Roman" w:cs="Times New Roman"/>
        </w:rPr>
      </w:pPr>
      <w:r w:rsidRPr="00807488">
        <w:rPr>
          <w:rFonts w:ascii="Times New Roman" w:hAnsi="Times New Roman" w:cs="Times New Roman"/>
        </w:rPr>
        <w:t>The failure to give the required notice of a decision not to reappoint at any point herein required has the</w:t>
      </w:r>
    </w:p>
    <w:p w14:paraId="5AF54CDF" w14:textId="77777777" w:rsidR="00C66BC3" w:rsidRPr="00807488" w:rsidRDefault="00C66BC3" w:rsidP="00F0631A">
      <w:pPr>
        <w:autoSpaceDE w:val="0"/>
        <w:autoSpaceDN w:val="0"/>
        <w:adjustRightInd w:val="0"/>
        <w:spacing w:after="0" w:line="240" w:lineRule="auto"/>
        <w:rPr>
          <w:rFonts w:ascii="Times New Roman" w:hAnsi="Times New Roman" w:cs="Times New Roman"/>
        </w:rPr>
      </w:pPr>
      <w:r w:rsidRPr="00807488">
        <w:rPr>
          <w:rFonts w:ascii="Times New Roman" w:hAnsi="Times New Roman" w:cs="Times New Roman"/>
        </w:rPr>
        <w:t xml:space="preserve">same effect as a decision at that time to offer a terminal appointment at the same rank for one academic year. The decisions herein required will be made as provided in the section below on “Initiation, Review, and Approval of Appointments, Promotions, and Reappointments.” </w:t>
      </w:r>
      <w:r w:rsidRPr="00807488">
        <w:rPr>
          <w:rFonts w:ascii="Times New Roman" w:hAnsi="Times New Roman" w:cs="Times New Roman"/>
          <w:strike/>
          <w:color w:val="FF0000"/>
        </w:rPr>
        <w:t>Promotion at any time from the rank</w:t>
      </w:r>
      <w:r w:rsidRPr="00807488">
        <w:rPr>
          <w:rFonts w:ascii="Times New Roman" w:hAnsi="Times New Roman" w:cs="Times New Roman"/>
        </w:rPr>
        <w:t xml:space="preserve"> </w:t>
      </w:r>
      <w:r w:rsidRPr="00807488">
        <w:rPr>
          <w:rFonts w:ascii="Times New Roman" w:hAnsi="Times New Roman" w:cs="Times New Roman"/>
          <w:strike/>
          <w:color w:val="FF0000"/>
        </w:rPr>
        <w:t>of Assistant Professor to the rank of Associate Professor constitutes an initial appointment to the first</w:t>
      </w:r>
      <w:r w:rsidRPr="00807488">
        <w:rPr>
          <w:rFonts w:ascii="Times New Roman" w:hAnsi="Times New Roman" w:cs="Times New Roman"/>
        </w:rPr>
        <w:t xml:space="preserve"> </w:t>
      </w:r>
      <w:r w:rsidRPr="00807488">
        <w:rPr>
          <w:rFonts w:ascii="Times New Roman" w:hAnsi="Times New Roman" w:cs="Times New Roman"/>
          <w:strike/>
          <w:color w:val="FF0000"/>
        </w:rPr>
        <w:t>three-year term at the latter rank under the terms and conditions described below in the section on</w:t>
      </w:r>
      <w:r w:rsidRPr="00807488">
        <w:rPr>
          <w:rFonts w:ascii="Times New Roman" w:hAnsi="Times New Roman" w:cs="Times New Roman"/>
        </w:rPr>
        <w:t xml:space="preserve"> </w:t>
      </w:r>
      <w:r w:rsidRPr="00807488">
        <w:rPr>
          <w:rFonts w:ascii="Times New Roman" w:hAnsi="Times New Roman" w:cs="Times New Roman"/>
          <w:strike/>
          <w:color w:val="FF0000"/>
        </w:rPr>
        <w:t>“Associate Professor.”</w:t>
      </w:r>
    </w:p>
    <w:p w14:paraId="0F92FCF4" w14:textId="77777777" w:rsidR="00C66BC3" w:rsidRPr="00807488" w:rsidRDefault="00C66BC3" w:rsidP="00F0631A">
      <w:pPr>
        <w:autoSpaceDE w:val="0"/>
        <w:autoSpaceDN w:val="0"/>
        <w:adjustRightInd w:val="0"/>
        <w:spacing w:after="0" w:line="240" w:lineRule="auto"/>
        <w:rPr>
          <w:rFonts w:ascii="Times New Roman" w:hAnsi="Times New Roman" w:cs="Times New Roman"/>
        </w:rPr>
      </w:pPr>
      <w:r w:rsidRPr="00807488">
        <w:rPr>
          <w:rFonts w:ascii="Times New Roman" w:hAnsi="Times New Roman" w:cs="Times New Roman"/>
        </w:rPr>
        <w:t>Pg. 92</w:t>
      </w:r>
    </w:p>
    <w:p w14:paraId="14FEE360" w14:textId="77777777" w:rsidR="00C66BC3" w:rsidRPr="00807488" w:rsidRDefault="00C66BC3" w:rsidP="00F0631A">
      <w:pPr>
        <w:autoSpaceDE w:val="0"/>
        <w:autoSpaceDN w:val="0"/>
        <w:adjustRightInd w:val="0"/>
        <w:spacing w:after="0" w:line="240" w:lineRule="auto"/>
        <w:rPr>
          <w:rFonts w:ascii="Times New Roman" w:hAnsi="Times New Roman" w:cs="Times New Roman"/>
          <w:b/>
          <w:bCs/>
          <w:u w:val="single"/>
        </w:rPr>
      </w:pPr>
      <w:r w:rsidRPr="00807488">
        <w:rPr>
          <w:rFonts w:ascii="Times New Roman" w:hAnsi="Times New Roman" w:cs="Times New Roman"/>
          <w:b/>
          <w:bCs/>
          <w:u w:val="single"/>
        </w:rPr>
        <w:t>Procedures for Contract Renewal Evaluations and Advisory Evaluations of Untenured Tenure-</w:t>
      </w:r>
    </w:p>
    <w:p w14:paraId="11659F56" w14:textId="77777777" w:rsidR="00C66BC3" w:rsidRPr="00807488" w:rsidRDefault="00C66BC3" w:rsidP="00F0631A">
      <w:pPr>
        <w:autoSpaceDE w:val="0"/>
        <w:autoSpaceDN w:val="0"/>
        <w:adjustRightInd w:val="0"/>
        <w:spacing w:after="0" w:line="240" w:lineRule="auto"/>
        <w:rPr>
          <w:rFonts w:ascii="Times New Roman" w:hAnsi="Times New Roman" w:cs="Times New Roman"/>
          <w:b/>
          <w:bCs/>
          <w:u w:val="single"/>
        </w:rPr>
      </w:pPr>
      <w:r w:rsidRPr="00807488">
        <w:rPr>
          <w:rFonts w:ascii="Times New Roman" w:hAnsi="Times New Roman" w:cs="Times New Roman"/>
          <w:b/>
          <w:bCs/>
          <w:u w:val="single"/>
        </w:rPr>
        <w:t>Track Faculty</w:t>
      </w:r>
    </w:p>
    <w:p w14:paraId="029E6855" w14:textId="77777777" w:rsidR="00C66BC3" w:rsidRPr="00807488" w:rsidRDefault="00C66BC3" w:rsidP="00F0631A">
      <w:pPr>
        <w:autoSpaceDE w:val="0"/>
        <w:autoSpaceDN w:val="0"/>
        <w:adjustRightInd w:val="0"/>
        <w:spacing w:after="0" w:line="240" w:lineRule="auto"/>
        <w:rPr>
          <w:rFonts w:ascii="Times New Roman" w:hAnsi="Times New Roman" w:cs="Times New Roman"/>
        </w:rPr>
      </w:pPr>
      <w:r w:rsidRPr="00807488">
        <w:rPr>
          <w:rFonts w:ascii="Times New Roman" w:hAnsi="Times New Roman" w:cs="Times New Roman"/>
        </w:rPr>
        <w:t xml:space="preserve">Tenure-track faculty members receive a comprehensive contract renewal evaluation in their </w:t>
      </w:r>
      <w:proofErr w:type="spellStart"/>
      <w:r w:rsidRPr="00807488">
        <w:rPr>
          <w:rFonts w:ascii="Times New Roman" w:hAnsi="Times New Roman" w:cs="Times New Roman"/>
          <w:strike/>
          <w:color w:val="FF0000"/>
        </w:rPr>
        <w:t>first</w:t>
      </w:r>
      <w:r w:rsidRPr="00807488">
        <w:rPr>
          <w:rFonts w:ascii="Times New Roman" w:hAnsi="Times New Roman" w:cs="Times New Roman"/>
          <w:color w:val="009051"/>
        </w:rPr>
        <w:t>third</w:t>
      </w:r>
      <w:r w:rsidRPr="00807488">
        <w:rPr>
          <w:rFonts w:ascii="Times New Roman" w:hAnsi="Times New Roman" w:cs="Times New Roman"/>
        </w:rPr>
        <w:t>year</w:t>
      </w:r>
      <w:proofErr w:type="spellEnd"/>
      <w:r w:rsidRPr="00807488">
        <w:rPr>
          <w:rFonts w:ascii="Times New Roman" w:hAnsi="Times New Roman" w:cs="Times New Roman"/>
        </w:rPr>
        <w:t xml:space="preserve"> of employment at the University according to the Calendar found below. </w:t>
      </w:r>
      <w:r w:rsidRPr="00807488">
        <w:rPr>
          <w:rFonts w:ascii="Times New Roman" w:hAnsi="Times New Roman" w:cs="Times New Roman"/>
          <w:color w:val="009051"/>
        </w:rPr>
        <w:t xml:space="preserve">Faculty will be evaluated according to the calendar found in the Faculty Handbook which was in place at the time of their initial employment.  Faculty who do not fall into the normal timeline (i.e. Those hired in Spring, given credit towards P&amp;T from previous experience, etc.) should consult with their Chair and Dean to determine evaluation timeline.  </w:t>
      </w:r>
      <w:r w:rsidRPr="00807488">
        <w:rPr>
          <w:rFonts w:ascii="Times New Roman" w:hAnsi="Times New Roman" w:cs="Times New Roman"/>
        </w:rPr>
        <w:t>In subsequent years, a major evaluation for untenured faculty is optional at the discretion of the faculty member or Department Chair.</w:t>
      </w:r>
    </w:p>
    <w:p w14:paraId="1215404D" w14:textId="77777777" w:rsidR="00C66BC3" w:rsidRPr="00807488" w:rsidRDefault="00C66BC3" w:rsidP="00F0631A">
      <w:pPr>
        <w:autoSpaceDE w:val="0"/>
        <w:autoSpaceDN w:val="0"/>
        <w:adjustRightInd w:val="0"/>
        <w:spacing w:after="0" w:line="240" w:lineRule="auto"/>
        <w:rPr>
          <w:rFonts w:ascii="Times New Roman" w:hAnsi="Times New Roman" w:cs="Times New Roman"/>
        </w:rPr>
      </w:pPr>
      <w:r w:rsidRPr="00807488">
        <w:rPr>
          <w:rFonts w:ascii="Times New Roman" w:hAnsi="Times New Roman" w:cs="Times New Roman"/>
        </w:rPr>
        <w:t>These evaluations, if initiated by the Department Chair, may be for cause or, at the discretion of either the faculty member or Chair, may be advisory in nature. Peer evaluations of visiting faculty are at the option of the Department Chair, the appropriate Dean, and the Provost and Vice Chancellor for Academic Affairs.</w:t>
      </w:r>
    </w:p>
    <w:p w14:paraId="54507F06" w14:textId="77777777" w:rsidR="00C66BC3" w:rsidRPr="00807488" w:rsidRDefault="00C66BC3" w:rsidP="00F0631A">
      <w:pPr>
        <w:autoSpaceDE w:val="0"/>
        <w:autoSpaceDN w:val="0"/>
        <w:adjustRightInd w:val="0"/>
        <w:spacing w:after="0" w:line="240" w:lineRule="auto"/>
        <w:rPr>
          <w:rFonts w:ascii="Times New Roman" w:hAnsi="Times New Roman" w:cs="Times New Roman"/>
        </w:rPr>
      </w:pPr>
      <w:r w:rsidRPr="00807488">
        <w:rPr>
          <w:rFonts w:ascii="Times New Roman" w:hAnsi="Times New Roman" w:cs="Times New Roman"/>
        </w:rPr>
        <w:t>The procedures for these evaluations generally follow the procedures specified for tenure and/or</w:t>
      </w:r>
    </w:p>
    <w:p w14:paraId="2F25EABD" w14:textId="77777777" w:rsidR="00C66BC3" w:rsidRPr="00807488" w:rsidRDefault="00C66BC3" w:rsidP="00F0631A">
      <w:pPr>
        <w:autoSpaceDE w:val="0"/>
        <w:autoSpaceDN w:val="0"/>
        <w:adjustRightInd w:val="0"/>
        <w:spacing w:after="0" w:line="240" w:lineRule="auto"/>
        <w:rPr>
          <w:rFonts w:ascii="Times New Roman" w:hAnsi="Times New Roman" w:cs="Times New Roman"/>
        </w:rPr>
      </w:pPr>
      <w:r w:rsidRPr="00807488">
        <w:rPr>
          <w:rFonts w:ascii="Times New Roman" w:hAnsi="Times New Roman" w:cs="Times New Roman"/>
        </w:rPr>
        <w:t>promotion. Faculty members undergoing contract renewal evaluations are to collect student evaluations of their courses. Observation of teaching by the Department Chair and by members of the Peer Evaluation Committee is even more important to the evaluation process.</w:t>
      </w:r>
    </w:p>
    <w:p w14:paraId="5CAB1B2B" w14:textId="77777777" w:rsidR="00C66BC3" w:rsidRPr="00807488" w:rsidRDefault="00C66BC3" w:rsidP="00F0631A">
      <w:pPr>
        <w:autoSpaceDE w:val="0"/>
        <w:autoSpaceDN w:val="0"/>
        <w:adjustRightInd w:val="0"/>
        <w:spacing w:after="0" w:line="240" w:lineRule="auto"/>
        <w:rPr>
          <w:rFonts w:ascii="Times New Roman" w:hAnsi="Times New Roman" w:cs="Times New Roman"/>
        </w:rPr>
      </w:pPr>
      <w:r w:rsidRPr="00807488">
        <w:rPr>
          <w:rFonts w:ascii="Times New Roman" w:hAnsi="Times New Roman" w:cs="Times New Roman"/>
        </w:rPr>
        <w:lastRenderedPageBreak/>
        <w:t>The faculty member being evaluated for an initial contract renewal must submit the materials listed below in a three-ring binder divided into eight sections labeled with headings. Portfolios submitted for contract renewal evaluations subsequent to the initial probationary evaluation should also include a section for copies of signed Department Chair annual evaluations.</w:t>
      </w:r>
    </w:p>
    <w:p w14:paraId="2B3E178A" w14:textId="77777777" w:rsidR="00C66BC3" w:rsidRPr="00807488" w:rsidRDefault="00C66BC3" w:rsidP="00F0631A">
      <w:pPr>
        <w:autoSpaceDE w:val="0"/>
        <w:autoSpaceDN w:val="0"/>
        <w:adjustRightInd w:val="0"/>
        <w:spacing w:after="0" w:line="240" w:lineRule="auto"/>
        <w:rPr>
          <w:rFonts w:ascii="Times New Roman" w:hAnsi="Times New Roman" w:cs="Times New Roman"/>
        </w:rPr>
      </w:pPr>
      <w:r w:rsidRPr="00807488">
        <w:rPr>
          <w:rFonts w:ascii="Times New Roman" w:hAnsi="Times New Roman" w:cs="Times New Roman"/>
        </w:rPr>
        <w:t>1. A copy of the completed Peer Evaluation Nomination Form</w:t>
      </w:r>
    </w:p>
    <w:p w14:paraId="0819D796" w14:textId="77777777" w:rsidR="00C66BC3" w:rsidRPr="00807488" w:rsidRDefault="00C66BC3" w:rsidP="00F0631A">
      <w:pPr>
        <w:autoSpaceDE w:val="0"/>
        <w:autoSpaceDN w:val="0"/>
        <w:adjustRightInd w:val="0"/>
        <w:spacing w:after="0" w:line="240" w:lineRule="auto"/>
        <w:rPr>
          <w:rFonts w:ascii="Times New Roman" w:hAnsi="Times New Roman" w:cs="Times New Roman"/>
        </w:rPr>
      </w:pPr>
      <w:r w:rsidRPr="00807488">
        <w:rPr>
          <w:rFonts w:ascii="Times New Roman" w:hAnsi="Times New Roman" w:cs="Times New Roman"/>
        </w:rPr>
        <w:t>2. A current Curriculum Vitae</w:t>
      </w:r>
    </w:p>
    <w:p w14:paraId="62704FC9" w14:textId="77777777" w:rsidR="00C66BC3" w:rsidRPr="00807488" w:rsidRDefault="00C66BC3" w:rsidP="00F0631A">
      <w:pPr>
        <w:autoSpaceDE w:val="0"/>
        <w:autoSpaceDN w:val="0"/>
        <w:adjustRightInd w:val="0"/>
        <w:spacing w:after="0" w:line="240" w:lineRule="auto"/>
        <w:rPr>
          <w:rFonts w:ascii="Times New Roman" w:hAnsi="Times New Roman" w:cs="Times New Roman"/>
        </w:rPr>
      </w:pPr>
      <w:r w:rsidRPr="00807488">
        <w:rPr>
          <w:rFonts w:ascii="Times New Roman" w:hAnsi="Times New Roman" w:cs="Times New Roman"/>
        </w:rPr>
        <w:t>3. A Self Evaluation Report</w:t>
      </w:r>
    </w:p>
    <w:p w14:paraId="09B1B800" w14:textId="77777777" w:rsidR="00C66BC3" w:rsidRPr="00807488" w:rsidRDefault="00C66BC3" w:rsidP="00F0631A">
      <w:pPr>
        <w:autoSpaceDE w:val="0"/>
        <w:autoSpaceDN w:val="0"/>
        <w:adjustRightInd w:val="0"/>
        <w:spacing w:after="0" w:line="240" w:lineRule="auto"/>
        <w:rPr>
          <w:rFonts w:ascii="Times New Roman" w:hAnsi="Times New Roman" w:cs="Times New Roman"/>
        </w:rPr>
      </w:pPr>
      <w:r w:rsidRPr="00807488">
        <w:rPr>
          <w:rFonts w:ascii="Times New Roman" w:hAnsi="Times New Roman" w:cs="Times New Roman"/>
        </w:rPr>
        <w:t>4. A copy of the Disciplinary Statements in effect for the faculty member’s department.</w:t>
      </w:r>
    </w:p>
    <w:p w14:paraId="01EC93A6" w14:textId="77777777" w:rsidR="00C66BC3" w:rsidRPr="00807488" w:rsidRDefault="00C66BC3" w:rsidP="00F0631A">
      <w:pPr>
        <w:autoSpaceDE w:val="0"/>
        <w:autoSpaceDN w:val="0"/>
        <w:adjustRightInd w:val="0"/>
        <w:spacing w:after="0" w:line="240" w:lineRule="auto"/>
        <w:rPr>
          <w:rFonts w:ascii="Times New Roman" w:hAnsi="Times New Roman" w:cs="Times New Roman"/>
          <w:strike/>
          <w:color w:val="FF0000"/>
        </w:rPr>
      </w:pPr>
      <w:r w:rsidRPr="00807488">
        <w:rPr>
          <w:rFonts w:ascii="Times New Roman" w:hAnsi="Times New Roman" w:cs="Times New Roman"/>
        </w:rPr>
        <w:t xml:space="preserve">5. Student Evaluation Reports for all courses evaluated during the evaluation period. </w:t>
      </w:r>
      <w:r w:rsidRPr="00807488">
        <w:rPr>
          <w:rFonts w:ascii="Times New Roman" w:hAnsi="Times New Roman" w:cs="Times New Roman"/>
          <w:strike/>
          <w:color w:val="FF0000"/>
        </w:rPr>
        <w:t>In case of a</w:t>
      </w:r>
    </w:p>
    <w:p w14:paraId="6BE8EAE5" w14:textId="77777777" w:rsidR="00C66BC3" w:rsidRPr="00807488" w:rsidRDefault="00C66BC3" w:rsidP="00F0631A">
      <w:pPr>
        <w:autoSpaceDE w:val="0"/>
        <w:autoSpaceDN w:val="0"/>
        <w:adjustRightInd w:val="0"/>
        <w:spacing w:after="0" w:line="240" w:lineRule="auto"/>
        <w:rPr>
          <w:rFonts w:ascii="Times New Roman" w:hAnsi="Times New Roman" w:cs="Times New Roman"/>
          <w:strike/>
          <w:color w:val="FF0000"/>
        </w:rPr>
      </w:pPr>
      <w:r w:rsidRPr="00807488">
        <w:rPr>
          <w:rFonts w:ascii="Times New Roman" w:hAnsi="Times New Roman" w:cs="Times New Roman"/>
          <w:strike/>
          <w:color w:val="FF0000"/>
        </w:rPr>
        <w:t>one-year contract renewal, the Department Chair will provide these reports to the Peer</w:t>
      </w:r>
    </w:p>
    <w:p w14:paraId="618837BF" w14:textId="77777777" w:rsidR="00C66BC3" w:rsidRPr="00807488" w:rsidRDefault="00C66BC3" w:rsidP="00F0631A">
      <w:pPr>
        <w:autoSpaceDE w:val="0"/>
        <w:autoSpaceDN w:val="0"/>
        <w:adjustRightInd w:val="0"/>
        <w:spacing w:after="0" w:line="240" w:lineRule="auto"/>
        <w:rPr>
          <w:rFonts w:ascii="Times New Roman" w:hAnsi="Times New Roman" w:cs="Times New Roman"/>
          <w:strike/>
          <w:color w:val="FF0000"/>
        </w:rPr>
      </w:pPr>
      <w:r w:rsidRPr="00807488">
        <w:rPr>
          <w:rFonts w:ascii="Times New Roman" w:hAnsi="Times New Roman" w:cs="Times New Roman"/>
          <w:strike/>
          <w:color w:val="FF0000"/>
        </w:rPr>
        <w:t>Evaluation Committee by the Department Chair as the evaluation period begins before the</w:t>
      </w:r>
    </w:p>
    <w:p w14:paraId="41CF822A" w14:textId="77777777" w:rsidR="00C66BC3" w:rsidRPr="00807488" w:rsidRDefault="00C66BC3" w:rsidP="00F0631A">
      <w:pPr>
        <w:autoSpaceDE w:val="0"/>
        <w:autoSpaceDN w:val="0"/>
        <w:adjustRightInd w:val="0"/>
        <w:spacing w:after="0" w:line="240" w:lineRule="auto"/>
        <w:rPr>
          <w:rFonts w:ascii="Times New Roman" w:hAnsi="Times New Roman" w:cs="Times New Roman"/>
          <w:strike/>
          <w:color w:val="FF0000"/>
        </w:rPr>
      </w:pPr>
      <w:r w:rsidRPr="00807488">
        <w:rPr>
          <w:rFonts w:ascii="Times New Roman" w:hAnsi="Times New Roman" w:cs="Times New Roman"/>
          <w:strike/>
          <w:color w:val="FF0000"/>
        </w:rPr>
        <w:t>end of the first semester. (See Calendar below).</w:t>
      </w:r>
    </w:p>
    <w:p w14:paraId="50C14EB0" w14:textId="77777777" w:rsidR="00C66BC3" w:rsidRPr="00807488" w:rsidRDefault="00C66BC3" w:rsidP="00F0631A">
      <w:pPr>
        <w:autoSpaceDE w:val="0"/>
        <w:autoSpaceDN w:val="0"/>
        <w:adjustRightInd w:val="0"/>
        <w:spacing w:after="0" w:line="240" w:lineRule="auto"/>
        <w:rPr>
          <w:rFonts w:ascii="Times New Roman" w:hAnsi="Times New Roman" w:cs="Times New Roman"/>
        </w:rPr>
      </w:pPr>
      <w:r w:rsidRPr="00807488">
        <w:rPr>
          <w:rFonts w:ascii="Times New Roman" w:hAnsi="Times New Roman" w:cs="Times New Roman"/>
        </w:rPr>
        <w:t>6. Documentation of effectiveness in teaching: Include course syllabi for a selection of courses</w:t>
      </w:r>
    </w:p>
    <w:p w14:paraId="22F49014" w14:textId="77777777" w:rsidR="00C66BC3" w:rsidRPr="00807488" w:rsidRDefault="00C66BC3" w:rsidP="00F0631A">
      <w:pPr>
        <w:autoSpaceDE w:val="0"/>
        <w:autoSpaceDN w:val="0"/>
        <w:adjustRightInd w:val="0"/>
        <w:spacing w:after="0" w:line="240" w:lineRule="auto"/>
        <w:rPr>
          <w:rFonts w:ascii="Times New Roman" w:hAnsi="Times New Roman" w:cs="Times New Roman"/>
        </w:rPr>
      </w:pPr>
      <w:r w:rsidRPr="00807488">
        <w:rPr>
          <w:rFonts w:ascii="Times New Roman" w:hAnsi="Times New Roman" w:cs="Times New Roman"/>
        </w:rPr>
        <w:t>taught at UNCP and course materials (selected assignments, handouts, PowerPoint slides,</w:t>
      </w:r>
    </w:p>
    <w:p w14:paraId="1B481673" w14:textId="77777777" w:rsidR="00C66BC3" w:rsidRPr="00807488" w:rsidRDefault="00C66BC3" w:rsidP="00F0631A">
      <w:pPr>
        <w:autoSpaceDE w:val="0"/>
        <w:autoSpaceDN w:val="0"/>
        <w:adjustRightInd w:val="0"/>
        <w:spacing w:after="0" w:line="240" w:lineRule="auto"/>
        <w:rPr>
          <w:rFonts w:ascii="Times New Roman" w:hAnsi="Times New Roman" w:cs="Times New Roman"/>
        </w:rPr>
      </w:pPr>
      <w:r w:rsidRPr="00807488">
        <w:rPr>
          <w:rFonts w:ascii="Times New Roman" w:hAnsi="Times New Roman" w:cs="Times New Roman"/>
        </w:rPr>
        <w:t>tests, student work, etc.) for one General Education course (if applicable), one upper division</w:t>
      </w:r>
    </w:p>
    <w:p w14:paraId="379202AF" w14:textId="77777777" w:rsidR="00C66BC3" w:rsidRPr="00807488" w:rsidRDefault="00C66BC3" w:rsidP="00F0631A">
      <w:pPr>
        <w:autoSpaceDE w:val="0"/>
        <w:autoSpaceDN w:val="0"/>
        <w:adjustRightInd w:val="0"/>
        <w:spacing w:after="0" w:line="240" w:lineRule="auto"/>
        <w:rPr>
          <w:rFonts w:ascii="Times New Roman" w:hAnsi="Times New Roman" w:cs="Times New Roman"/>
        </w:rPr>
      </w:pPr>
      <w:r w:rsidRPr="00807488">
        <w:rPr>
          <w:rFonts w:ascii="Times New Roman" w:hAnsi="Times New Roman" w:cs="Times New Roman"/>
        </w:rPr>
        <w:t>course (if applicable), and one graduate course (if applicable).</w:t>
      </w:r>
    </w:p>
    <w:p w14:paraId="777DC34B" w14:textId="77777777" w:rsidR="00C66BC3" w:rsidRPr="00807488" w:rsidRDefault="00C66BC3" w:rsidP="00F0631A">
      <w:pPr>
        <w:autoSpaceDE w:val="0"/>
        <w:autoSpaceDN w:val="0"/>
        <w:adjustRightInd w:val="0"/>
        <w:spacing w:after="0" w:line="240" w:lineRule="auto"/>
        <w:rPr>
          <w:rFonts w:ascii="Times New Roman" w:hAnsi="Times New Roman" w:cs="Times New Roman"/>
        </w:rPr>
      </w:pPr>
      <w:r w:rsidRPr="00807488">
        <w:rPr>
          <w:rFonts w:ascii="Times New Roman" w:hAnsi="Times New Roman" w:cs="Times New Roman"/>
        </w:rPr>
        <w:t>7. Documentation of scholarship and other professional activity in the faculty member’s</w:t>
      </w:r>
    </w:p>
    <w:p w14:paraId="2EBA1EA4" w14:textId="77777777" w:rsidR="00C66BC3" w:rsidRPr="00807488" w:rsidRDefault="00C66BC3" w:rsidP="00F0631A">
      <w:pPr>
        <w:autoSpaceDE w:val="0"/>
        <w:autoSpaceDN w:val="0"/>
        <w:adjustRightInd w:val="0"/>
        <w:spacing w:after="0" w:line="240" w:lineRule="auto"/>
        <w:rPr>
          <w:rFonts w:ascii="Times New Roman" w:hAnsi="Times New Roman" w:cs="Times New Roman"/>
        </w:rPr>
      </w:pPr>
      <w:r w:rsidRPr="00807488">
        <w:rPr>
          <w:rFonts w:ascii="Times New Roman" w:hAnsi="Times New Roman" w:cs="Times New Roman"/>
        </w:rPr>
        <w:t>discipline: Include conference papers/posters, publications, reviews, books, creative work,</w:t>
      </w:r>
    </w:p>
    <w:p w14:paraId="35363FF0" w14:textId="77777777" w:rsidR="00C66BC3" w:rsidRPr="00807488" w:rsidRDefault="00C66BC3" w:rsidP="00F0631A">
      <w:pPr>
        <w:autoSpaceDE w:val="0"/>
        <w:autoSpaceDN w:val="0"/>
        <w:adjustRightInd w:val="0"/>
        <w:spacing w:after="0" w:line="240" w:lineRule="auto"/>
        <w:rPr>
          <w:rFonts w:ascii="Times New Roman" w:hAnsi="Times New Roman" w:cs="Times New Roman"/>
        </w:rPr>
      </w:pPr>
      <w:r w:rsidRPr="00807488">
        <w:rPr>
          <w:rFonts w:ascii="Times New Roman" w:hAnsi="Times New Roman" w:cs="Times New Roman"/>
        </w:rPr>
        <w:t>recordings, programs, conferences attended, copies of works in progress.</w:t>
      </w:r>
    </w:p>
    <w:p w14:paraId="7D3FA32A" w14:textId="77777777" w:rsidR="00C66BC3" w:rsidRPr="00807488" w:rsidRDefault="00C66BC3" w:rsidP="00F0631A">
      <w:pPr>
        <w:autoSpaceDE w:val="0"/>
        <w:autoSpaceDN w:val="0"/>
        <w:adjustRightInd w:val="0"/>
        <w:spacing w:after="0" w:line="240" w:lineRule="auto"/>
        <w:rPr>
          <w:rFonts w:ascii="Times New Roman" w:hAnsi="Times New Roman" w:cs="Times New Roman"/>
        </w:rPr>
      </w:pPr>
      <w:r w:rsidRPr="00807488">
        <w:rPr>
          <w:rFonts w:ascii="Times New Roman" w:hAnsi="Times New Roman" w:cs="Times New Roman"/>
        </w:rPr>
        <w:t>8. Documentation of service: Include relevant materials that illustrate significant contributions.</w:t>
      </w:r>
    </w:p>
    <w:p w14:paraId="0D637F51" w14:textId="77777777" w:rsidR="00C66BC3" w:rsidRPr="00807488" w:rsidRDefault="00C66BC3" w:rsidP="00F0631A">
      <w:pPr>
        <w:autoSpaceDE w:val="0"/>
        <w:autoSpaceDN w:val="0"/>
        <w:adjustRightInd w:val="0"/>
        <w:spacing w:after="0" w:line="240" w:lineRule="auto"/>
        <w:rPr>
          <w:rFonts w:ascii="Times New Roman" w:hAnsi="Times New Roman" w:cs="Times New Roman"/>
        </w:rPr>
      </w:pPr>
      <w:r w:rsidRPr="00807488">
        <w:rPr>
          <w:rFonts w:ascii="Times New Roman" w:hAnsi="Times New Roman" w:cs="Times New Roman"/>
        </w:rPr>
        <w:t>The Department Chair completes a Chair’s Evaluation Report and submits the report as described in the</w:t>
      </w:r>
    </w:p>
    <w:p w14:paraId="3D18000C" w14:textId="77777777" w:rsidR="00C66BC3" w:rsidRPr="00807488" w:rsidRDefault="00C66BC3" w:rsidP="00F0631A">
      <w:pPr>
        <w:autoSpaceDE w:val="0"/>
        <w:autoSpaceDN w:val="0"/>
        <w:adjustRightInd w:val="0"/>
        <w:spacing w:after="0" w:line="240" w:lineRule="auto"/>
        <w:rPr>
          <w:rFonts w:ascii="Times New Roman" w:hAnsi="Times New Roman" w:cs="Times New Roman"/>
        </w:rPr>
      </w:pPr>
      <w:r w:rsidRPr="00807488">
        <w:rPr>
          <w:rFonts w:ascii="Times New Roman" w:hAnsi="Times New Roman" w:cs="Times New Roman"/>
        </w:rPr>
        <w:t>section on “Procedures for Tenure and/or Promotion Evaluation.” The Peer Evaluation Committee (if</w:t>
      </w:r>
    </w:p>
    <w:p w14:paraId="5CC699FC" w14:textId="77777777" w:rsidR="00C66BC3" w:rsidRPr="00807488" w:rsidRDefault="00C66BC3" w:rsidP="00F0631A">
      <w:pPr>
        <w:autoSpaceDE w:val="0"/>
        <w:autoSpaceDN w:val="0"/>
        <w:adjustRightInd w:val="0"/>
        <w:spacing w:after="0" w:line="240" w:lineRule="auto"/>
        <w:rPr>
          <w:rFonts w:ascii="Times New Roman" w:hAnsi="Times New Roman" w:cs="Times New Roman"/>
        </w:rPr>
      </w:pPr>
      <w:r w:rsidRPr="00807488">
        <w:rPr>
          <w:rFonts w:ascii="Times New Roman" w:hAnsi="Times New Roman" w:cs="Times New Roman"/>
        </w:rPr>
        <w:t>convened) submits a Peer Evaluation Report as described in the section on “Procedures for Tenure and/or Promotion Evaluation.” The Dean of the relevant school or college reviews the reports from the Chair and the Peer Evaluation Committee as well as any rebuttals by the faculty member. The Dean then completes the Dean’s Report of Contract Renewal Evaluation and submits it with all supporting materials to the Provost and Vice Chancellor for Academic Affairs.</w:t>
      </w:r>
    </w:p>
    <w:p w14:paraId="4A0E3947" w14:textId="77777777" w:rsidR="00C66BC3" w:rsidRPr="00807488" w:rsidRDefault="00C66BC3" w:rsidP="00F0631A">
      <w:pPr>
        <w:autoSpaceDE w:val="0"/>
        <w:autoSpaceDN w:val="0"/>
        <w:adjustRightInd w:val="0"/>
        <w:spacing w:after="0" w:line="240" w:lineRule="auto"/>
        <w:rPr>
          <w:rFonts w:ascii="Times New Roman" w:hAnsi="Times New Roman" w:cs="Times New Roman"/>
        </w:rPr>
      </w:pPr>
      <w:r w:rsidRPr="00807488">
        <w:rPr>
          <w:rFonts w:ascii="Times New Roman" w:hAnsi="Times New Roman" w:cs="Times New Roman"/>
        </w:rPr>
        <w:t>The Provost and Vice Chancellor for Academic Affairs reviews all the evaluative materials and</w:t>
      </w:r>
    </w:p>
    <w:p w14:paraId="1EB845BE" w14:textId="77777777" w:rsidR="00C66BC3" w:rsidRPr="00807488" w:rsidRDefault="00C66BC3" w:rsidP="00F0631A">
      <w:pPr>
        <w:autoSpaceDE w:val="0"/>
        <w:autoSpaceDN w:val="0"/>
        <w:adjustRightInd w:val="0"/>
        <w:spacing w:after="0" w:line="240" w:lineRule="auto"/>
        <w:rPr>
          <w:rFonts w:ascii="Times New Roman" w:hAnsi="Times New Roman" w:cs="Times New Roman"/>
        </w:rPr>
      </w:pPr>
      <w:r w:rsidRPr="00807488">
        <w:rPr>
          <w:rFonts w:ascii="Times New Roman" w:hAnsi="Times New Roman" w:cs="Times New Roman"/>
        </w:rPr>
        <w:t>recommends to the Chancellor whether or not to reappoint the candidate. The Chancellor makes the final decision on reappointment. Conditions governing non-reappointment are listed in the Faculty Handbook, Section II, Chapter 1; note that the faculty member’s competence is not the only factor considered in reappointment decision. The Code of the Board of Governors of the University of North Carolina also specifies deadlines for notification of non-reappointment.</w:t>
      </w:r>
    </w:p>
    <w:p w14:paraId="1E58418C" w14:textId="77777777" w:rsidR="00C66BC3" w:rsidRPr="00807488" w:rsidRDefault="00C66BC3" w:rsidP="00F0631A">
      <w:pPr>
        <w:autoSpaceDE w:val="0"/>
        <w:autoSpaceDN w:val="0"/>
        <w:adjustRightInd w:val="0"/>
        <w:spacing w:after="0" w:line="240" w:lineRule="auto"/>
        <w:rPr>
          <w:rFonts w:ascii="Times New Roman" w:hAnsi="Times New Roman" w:cs="Times New Roman"/>
        </w:rPr>
      </w:pPr>
      <w:r w:rsidRPr="00807488">
        <w:rPr>
          <w:rFonts w:ascii="Times New Roman" w:hAnsi="Times New Roman" w:cs="Times New Roman"/>
        </w:rPr>
        <w:t>A tenure-track faculty member or his or her Department Chair may initiate an advisory evaluation any</w:t>
      </w:r>
    </w:p>
    <w:p w14:paraId="3AD76230" w14:textId="77777777" w:rsidR="00C66BC3" w:rsidRPr="00807488" w:rsidRDefault="00C66BC3" w:rsidP="00F0631A">
      <w:pPr>
        <w:autoSpaceDE w:val="0"/>
        <w:autoSpaceDN w:val="0"/>
        <w:adjustRightInd w:val="0"/>
        <w:spacing w:after="0" w:line="240" w:lineRule="auto"/>
        <w:rPr>
          <w:rFonts w:ascii="Times New Roman" w:hAnsi="Times New Roman" w:cs="Times New Roman"/>
        </w:rPr>
      </w:pPr>
      <w:r w:rsidRPr="00807488">
        <w:rPr>
          <w:rFonts w:ascii="Times New Roman" w:hAnsi="Times New Roman" w:cs="Times New Roman"/>
        </w:rPr>
        <w:t>time during the tenure-track process. Such evaluations are proactive steps to help faculty members</w:t>
      </w:r>
    </w:p>
    <w:p w14:paraId="73DEAC78" w14:textId="77777777" w:rsidR="00C66BC3" w:rsidRPr="00807488" w:rsidRDefault="00C66BC3" w:rsidP="00F0631A">
      <w:pPr>
        <w:autoSpaceDE w:val="0"/>
        <w:autoSpaceDN w:val="0"/>
        <w:adjustRightInd w:val="0"/>
        <w:spacing w:after="0" w:line="240" w:lineRule="auto"/>
        <w:rPr>
          <w:rFonts w:ascii="Times New Roman" w:hAnsi="Times New Roman" w:cs="Times New Roman"/>
        </w:rPr>
      </w:pPr>
      <w:r w:rsidRPr="00807488">
        <w:rPr>
          <w:rFonts w:ascii="Times New Roman" w:hAnsi="Times New Roman" w:cs="Times New Roman"/>
        </w:rPr>
        <w:t>improve performance and become more able to achieve tenure. The Department Chair may appoint a Peer Evaluation Committee as part of advisory evaluations. If advisory evaluations are conducted, the</w:t>
      </w:r>
    </w:p>
    <w:p w14:paraId="408B5A0D" w14:textId="77777777" w:rsidR="00C66BC3" w:rsidRPr="00807488" w:rsidRDefault="00C66BC3" w:rsidP="00F0631A">
      <w:pPr>
        <w:autoSpaceDE w:val="0"/>
        <w:autoSpaceDN w:val="0"/>
        <w:adjustRightInd w:val="0"/>
        <w:spacing w:after="0" w:line="240" w:lineRule="auto"/>
        <w:rPr>
          <w:rFonts w:ascii="Times New Roman" w:hAnsi="Times New Roman" w:cs="Times New Roman"/>
        </w:rPr>
      </w:pPr>
      <w:r w:rsidRPr="00807488">
        <w:rPr>
          <w:rFonts w:ascii="Times New Roman" w:hAnsi="Times New Roman" w:cs="Times New Roman"/>
        </w:rPr>
        <w:t>Committee should identify aspects of the faculty member’s performance that may present problems when a tenure decision is due. Advisory evaluations have no formal consequences for decisions about contract renewal, tenure, or promotion.</w:t>
      </w:r>
    </w:p>
    <w:p w14:paraId="3D0A7246" w14:textId="77777777" w:rsidR="00C66BC3" w:rsidRPr="00807488" w:rsidRDefault="00C66BC3" w:rsidP="00F0631A">
      <w:pPr>
        <w:autoSpaceDE w:val="0"/>
        <w:autoSpaceDN w:val="0"/>
        <w:adjustRightInd w:val="0"/>
        <w:spacing w:after="0" w:line="240" w:lineRule="auto"/>
        <w:rPr>
          <w:rFonts w:ascii="Times New Roman" w:hAnsi="Times New Roman" w:cs="Times New Roman"/>
        </w:rPr>
      </w:pPr>
    </w:p>
    <w:p w14:paraId="54CEC131" w14:textId="77777777" w:rsidR="00C66BC3" w:rsidRPr="00807488" w:rsidRDefault="00C66BC3" w:rsidP="00F0631A">
      <w:pPr>
        <w:autoSpaceDE w:val="0"/>
        <w:autoSpaceDN w:val="0"/>
        <w:adjustRightInd w:val="0"/>
        <w:spacing w:after="0" w:line="240" w:lineRule="auto"/>
        <w:rPr>
          <w:rFonts w:ascii="Times New Roman" w:hAnsi="Times New Roman" w:cs="Times New Roman"/>
        </w:rPr>
      </w:pPr>
      <w:r w:rsidRPr="00807488">
        <w:rPr>
          <w:rFonts w:ascii="Times New Roman" w:hAnsi="Times New Roman" w:cs="Times New Roman"/>
        </w:rPr>
        <w:t>Pg. 108</w:t>
      </w:r>
    </w:p>
    <w:p w14:paraId="1AD665DF" w14:textId="77777777" w:rsidR="00C66BC3" w:rsidRPr="00807488" w:rsidRDefault="00C66BC3" w:rsidP="00F0631A">
      <w:pPr>
        <w:spacing w:after="0" w:line="240" w:lineRule="auto"/>
        <w:rPr>
          <w:rFonts w:ascii="Times New Roman" w:eastAsia="MS Mincho" w:hAnsi="Times New Roman" w:cs="Times New Roman"/>
          <w:b/>
          <w:strike/>
          <w:color w:val="FF0000"/>
          <w:u w:val="single"/>
        </w:rPr>
      </w:pPr>
      <w:r w:rsidRPr="00807488">
        <w:rPr>
          <w:rFonts w:ascii="Times New Roman" w:eastAsia="MS Mincho" w:hAnsi="Times New Roman" w:cs="Times New Roman"/>
          <w:b/>
          <w:strike/>
          <w:color w:val="FF0000"/>
          <w:u w:val="single"/>
        </w:rPr>
        <w:t>Calendar of Events for Initial Two-Year Contract Review</w:t>
      </w:r>
    </w:p>
    <w:p w14:paraId="2E0ED329" w14:textId="77777777" w:rsidR="00C66BC3" w:rsidRPr="00807488" w:rsidRDefault="00C66BC3" w:rsidP="00F0631A">
      <w:pPr>
        <w:pStyle w:val="PlainText"/>
        <w:rPr>
          <w:rFonts w:ascii="Times New Roman" w:eastAsia="MS Mincho" w:hAnsi="Times New Roman"/>
          <w:strike/>
          <w:color w:val="FF0000"/>
          <w:sz w:val="22"/>
          <w:szCs w:val="22"/>
        </w:rPr>
      </w:pPr>
      <w:r w:rsidRPr="00807488">
        <w:rPr>
          <w:rFonts w:ascii="Times New Roman" w:eastAsia="MS Mincho" w:hAnsi="Times New Roman"/>
          <w:strike/>
          <w:color w:val="FF0000"/>
          <w:sz w:val="22"/>
          <w:szCs w:val="22"/>
        </w:rPr>
        <w:t>The dates listed below should be followed. If the date falls on a day that administrative offices are closed, the deadline will be the first day the offices reopen.  Other relevant policies and procedures are found in the full Faculty Evaluation Plan.</w:t>
      </w:r>
    </w:p>
    <w:tbl>
      <w:tblPr>
        <w:tblW w:w="0" w:type="auto"/>
        <w:tblCellMar>
          <w:top w:w="72" w:type="dxa"/>
          <w:left w:w="115" w:type="dxa"/>
          <w:bottom w:w="144" w:type="dxa"/>
          <w:right w:w="115" w:type="dxa"/>
        </w:tblCellMar>
        <w:tblLook w:val="0000" w:firstRow="0" w:lastRow="0" w:firstColumn="0" w:lastColumn="0" w:noHBand="0" w:noVBand="0"/>
      </w:tblPr>
      <w:tblGrid>
        <w:gridCol w:w="2071"/>
        <w:gridCol w:w="6799"/>
      </w:tblGrid>
      <w:tr w:rsidR="00C66BC3" w:rsidRPr="00807488" w14:paraId="50334AFA" w14:textId="77777777" w:rsidTr="00CB68A6">
        <w:trPr>
          <w:cantSplit/>
        </w:trPr>
        <w:tc>
          <w:tcPr>
            <w:tcW w:w="2071" w:type="dxa"/>
          </w:tcPr>
          <w:p w14:paraId="09C799C0" w14:textId="77777777" w:rsidR="00C66BC3" w:rsidRPr="00807488" w:rsidRDefault="00C66BC3" w:rsidP="00F0631A">
            <w:pPr>
              <w:pStyle w:val="PlainText"/>
              <w:rPr>
                <w:rFonts w:ascii="Times New Roman" w:eastAsia="MS Mincho" w:hAnsi="Times New Roman"/>
                <w:b/>
                <w:strike/>
                <w:color w:val="FF0000"/>
                <w:sz w:val="22"/>
                <w:szCs w:val="22"/>
              </w:rPr>
            </w:pPr>
            <w:r w:rsidRPr="00807488">
              <w:rPr>
                <w:rFonts w:ascii="Times New Roman" w:eastAsia="MS Mincho" w:hAnsi="Times New Roman"/>
                <w:b/>
                <w:strike/>
                <w:color w:val="FF0000"/>
                <w:sz w:val="22"/>
                <w:szCs w:val="22"/>
              </w:rPr>
              <w:t>DATE</w:t>
            </w:r>
          </w:p>
        </w:tc>
        <w:tc>
          <w:tcPr>
            <w:tcW w:w="6799" w:type="dxa"/>
          </w:tcPr>
          <w:p w14:paraId="496203A9" w14:textId="77777777" w:rsidR="00C66BC3" w:rsidRPr="00807488" w:rsidRDefault="00C66BC3" w:rsidP="00F0631A">
            <w:pPr>
              <w:pStyle w:val="PlainText"/>
              <w:rPr>
                <w:rFonts w:ascii="Times New Roman" w:eastAsia="MS Mincho" w:hAnsi="Times New Roman"/>
                <w:b/>
                <w:strike/>
                <w:color w:val="FF0000"/>
                <w:sz w:val="22"/>
                <w:szCs w:val="22"/>
              </w:rPr>
            </w:pPr>
            <w:r w:rsidRPr="00807488">
              <w:rPr>
                <w:rFonts w:ascii="Times New Roman" w:eastAsia="MS Mincho" w:hAnsi="Times New Roman"/>
                <w:b/>
                <w:strike/>
                <w:color w:val="FF0000"/>
                <w:sz w:val="22"/>
                <w:szCs w:val="22"/>
              </w:rPr>
              <w:t>EVENT OR DOCUMENT</w:t>
            </w:r>
          </w:p>
        </w:tc>
      </w:tr>
      <w:tr w:rsidR="00C66BC3" w:rsidRPr="00807488" w14:paraId="2AC4A306" w14:textId="77777777" w:rsidTr="00CB68A6">
        <w:trPr>
          <w:cantSplit/>
        </w:trPr>
        <w:tc>
          <w:tcPr>
            <w:tcW w:w="2071" w:type="dxa"/>
          </w:tcPr>
          <w:p w14:paraId="5AD037D4" w14:textId="77777777" w:rsidR="00C66BC3" w:rsidRPr="00807488" w:rsidRDefault="00C66BC3" w:rsidP="00F0631A">
            <w:pPr>
              <w:pStyle w:val="PlainText"/>
              <w:rPr>
                <w:rFonts w:ascii="Times New Roman" w:eastAsia="MS Mincho" w:hAnsi="Times New Roman"/>
                <w:strike/>
                <w:color w:val="FF0000"/>
                <w:sz w:val="22"/>
                <w:szCs w:val="22"/>
              </w:rPr>
            </w:pPr>
            <w:r w:rsidRPr="00807488">
              <w:rPr>
                <w:rFonts w:ascii="Times New Roman" w:eastAsia="MS Mincho" w:hAnsi="Times New Roman"/>
                <w:strike/>
                <w:color w:val="FF0000"/>
                <w:sz w:val="22"/>
                <w:szCs w:val="22"/>
              </w:rPr>
              <w:lastRenderedPageBreak/>
              <w:t>September 7</w:t>
            </w:r>
          </w:p>
        </w:tc>
        <w:tc>
          <w:tcPr>
            <w:tcW w:w="6799" w:type="dxa"/>
          </w:tcPr>
          <w:p w14:paraId="00FAA626" w14:textId="77777777" w:rsidR="00C66BC3" w:rsidRPr="00807488" w:rsidRDefault="00C66BC3" w:rsidP="00F0631A">
            <w:pPr>
              <w:pStyle w:val="PlainText"/>
              <w:rPr>
                <w:rFonts w:ascii="Times New Roman" w:eastAsia="MS Mincho" w:hAnsi="Times New Roman"/>
                <w:strike/>
                <w:color w:val="FF0000"/>
                <w:sz w:val="22"/>
                <w:szCs w:val="22"/>
              </w:rPr>
            </w:pPr>
            <w:r w:rsidRPr="00807488">
              <w:rPr>
                <w:rFonts w:ascii="Times New Roman" w:eastAsia="MS Mincho" w:hAnsi="Times New Roman"/>
                <w:strike/>
                <w:color w:val="FF0000"/>
                <w:sz w:val="22"/>
                <w:szCs w:val="22"/>
              </w:rPr>
              <w:t>Notification: The Department Chair notifies the faculty member, the Dean of the relevant school or college, and the Provost and Vice Chancellor for Academic Affairs that the evaluation is to be conducted.</w:t>
            </w:r>
          </w:p>
        </w:tc>
      </w:tr>
      <w:tr w:rsidR="00C66BC3" w:rsidRPr="00807488" w14:paraId="32763C1E" w14:textId="77777777" w:rsidTr="00CB68A6">
        <w:trPr>
          <w:cantSplit/>
        </w:trPr>
        <w:tc>
          <w:tcPr>
            <w:tcW w:w="2071" w:type="dxa"/>
          </w:tcPr>
          <w:p w14:paraId="54AEDEE4" w14:textId="77777777" w:rsidR="00C66BC3" w:rsidRPr="00807488" w:rsidRDefault="00C66BC3" w:rsidP="00F0631A">
            <w:pPr>
              <w:pStyle w:val="PlainText"/>
              <w:rPr>
                <w:rFonts w:ascii="Times New Roman" w:eastAsia="MS Mincho" w:hAnsi="Times New Roman"/>
                <w:strike/>
                <w:color w:val="FF0000"/>
                <w:sz w:val="22"/>
                <w:szCs w:val="22"/>
              </w:rPr>
            </w:pPr>
            <w:r w:rsidRPr="00807488">
              <w:rPr>
                <w:rFonts w:ascii="Times New Roman" w:eastAsia="MS Mincho" w:hAnsi="Times New Roman"/>
                <w:strike/>
                <w:color w:val="FF0000"/>
                <w:sz w:val="22"/>
                <w:szCs w:val="22"/>
              </w:rPr>
              <w:t>November 15</w:t>
            </w:r>
          </w:p>
        </w:tc>
        <w:tc>
          <w:tcPr>
            <w:tcW w:w="6799" w:type="dxa"/>
          </w:tcPr>
          <w:p w14:paraId="53A9C1A2" w14:textId="77777777" w:rsidR="00C66BC3" w:rsidRPr="00807488" w:rsidRDefault="00C66BC3" w:rsidP="00F0631A">
            <w:pPr>
              <w:pStyle w:val="PlainText"/>
              <w:rPr>
                <w:rFonts w:ascii="Times New Roman" w:eastAsia="MS Mincho" w:hAnsi="Times New Roman"/>
                <w:strike/>
                <w:color w:val="FF0000"/>
                <w:sz w:val="22"/>
                <w:szCs w:val="22"/>
              </w:rPr>
            </w:pPr>
            <w:r w:rsidRPr="00807488">
              <w:rPr>
                <w:rFonts w:ascii="Times New Roman" w:eastAsia="MS Mincho" w:hAnsi="Times New Roman"/>
                <w:strike/>
                <w:color w:val="FF0000"/>
                <w:sz w:val="22"/>
                <w:szCs w:val="22"/>
              </w:rPr>
              <w:t>Submission of Nomination Form: The faculty member submits the Peer Evaluation Committee (PEC) Nomination Form to the Department Chair.</w:t>
            </w:r>
          </w:p>
        </w:tc>
      </w:tr>
      <w:tr w:rsidR="00C66BC3" w:rsidRPr="00807488" w14:paraId="124F23CD" w14:textId="77777777" w:rsidTr="00CB68A6">
        <w:trPr>
          <w:cantSplit/>
        </w:trPr>
        <w:tc>
          <w:tcPr>
            <w:tcW w:w="2071" w:type="dxa"/>
          </w:tcPr>
          <w:p w14:paraId="7CED23AF" w14:textId="77777777" w:rsidR="00C66BC3" w:rsidRPr="00807488" w:rsidRDefault="00C66BC3" w:rsidP="00F0631A">
            <w:pPr>
              <w:pStyle w:val="PlainText"/>
              <w:rPr>
                <w:rFonts w:ascii="Times New Roman" w:eastAsia="MS Mincho" w:hAnsi="Times New Roman"/>
                <w:strike/>
                <w:color w:val="FF0000"/>
                <w:sz w:val="22"/>
                <w:szCs w:val="22"/>
              </w:rPr>
            </w:pPr>
            <w:r w:rsidRPr="00807488">
              <w:rPr>
                <w:rFonts w:ascii="Times New Roman" w:eastAsia="MS Mincho" w:hAnsi="Times New Roman"/>
                <w:strike/>
                <w:color w:val="FF0000"/>
                <w:sz w:val="22"/>
                <w:szCs w:val="22"/>
              </w:rPr>
              <w:t>November 30</w:t>
            </w:r>
          </w:p>
        </w:tc>
        <w:tc>
          <w:tcPr>
            <w:tcW w:w="6799" w:type="dxa"/>
          </w:tcPr>
          <w:p w14:paraId="307EFA25" w14:textId="77777777" w:rsidR="00C66BC3" w:rsidRPr="00807488" w:rsidRDefault="00C66BC3" w:rsidP="00F0631A">
            <w:pPr>
              <w:pStyle w:val="PlainText"/>
              <w:rPr>
                <w:rFonts w:ascii="Times New Roman" w:eastAsia="MS Mincho" w:hAnsi="Times New Roman"/>
                <w:b/>
                <w:strike/>
                <w:color w:val="FF0000"/>
                <w:sz w:val="22"/>
                <w:szCs w:val="22"/>
              </w:rPr>
            </w:pPr>
            <w:r w:rsidRPr="00807488">
              <w:rPr>
                <w:rFonts w:ascii="Times New Roman" w:eastAsia="MS Mincho" w:hAnsi="Times New Roman"/>
                <w:strike/>
                <w:color w:val="FF0000"/>
                <w:sz w:val="22"/>
                <w:szCs w:val="22"/>
              </w:rPr>
              <w:t xml:space="preserve">PEC Formation: The Department Chair announces make-up of PEC. </w:t>
            </w:r>
          </w:p>
        </w:tc>
      </w:tr>
      <w:tr w:rsidR="00C66BC3" w:rsidRPr="00807488" w14:paraId="2BC01B4A" w14:textId="77777777" w:rsidTr="00CB68A6">
        <w:trPr>
          <w:cantSplit/>
        </w:trPr>
        <w:tc>
          <w:tcPr>
            <w:tcW w:w="2071" w:type="dxa"/>
          </w:tcPr>
          <w:p w14:paraId="011D3875" w14:textId="77777777" w:rsidR="00C66BC3" w:rsidRPr="00807488" w:rsidRDefault="00C66BC3" w:rsidP="00F0631A">
            <w:pPr>
              <w:pStyle w:val="PlainText"/>
              <w:rPr>
                <w:rFonts w:ascii="Times New Roman" w:eastAsia="MS Mincho" w:hAnsi="Times New Roman"/>
                <w:strike/>
                <w:color w:val="FF0000"/>
                <w:sz w:val="22"/>
                <w:szCs w:val="22"/>
              </w:rPr>
            </w:pPr>
            <w:r w:rsidRPr="00807488">
              <w:rPr>
                <w:rFonts w:ascii="Times New Roman" w:eastAsia="MS Mincho" w:hAnsi="Times New Roman"/>
                <w:strike/>
                <w:color w:val="FF0000"/>
                <w:sz w:val="22"/>
                <w:szCs w:val="22"/>
              </w:rPr>
              <w:t>Prior to end of the first semester</w:t>
            </w:r>
          </w:p>
        </w:tc>
        <w:tc>
          <w:tcPr>
            <w:tcW w:w="6799" w:type="dxa"/>
          </w:tcPr>
          <w:p w14:paraId="590B90D5" w14:textId="77777777" w:rsidR="00C66BC3" w:rsidRPr="00807488" w:rsidRDefault="00C66BC3" w:rsidP="00F0631A">
            <w:pPr>
              <w:pStyle w:val="PlainText"/>
              <w:rPr>
                <w:rFonts w:ascii="Times New Roman" w:eastAsia="MS Mincho" w:hAnsi="Times New Roman"/>
                <w:b/>
                <w:strike/>
                <w:color w:val="FF0000"/>
                <w:sz w:val="22"/>
                <w:szCs w:val="22"/>
              </w:rPr>
            </w:pPr>
            <w:r w:rsidRPr="00807488">
              <w:rPr>
                <w:rFonts w:ascii="Times New Roman" w:eastAsia="MS Mincho" w:hAnsi="Times New Roman"/>
                <w:strike/>
                <w:color w:val="FF0000"/>
                <w:sz w:val="22"/>
                <w:szCs w:val="22"/>
              </w:rPr>
              <w:t xml:space="preserve">Student Evaluations: The faculty member conducts student evaluations of his or her courses. The Chair distributes the collated data and typed comments to the faculty member as soon as the faculty member’s final course grades have been submitted. </w:t>
            </w:r>
          </w:p>
        </w:tc>
      </w:tr>
      <w:tr w:rsidR="00C66BC3" w:rsidRPr="00807488" w14:paraId="55139C7D" w14:textId="77777777" w:rsidTr="00CB68A6">
        <w:trPr>
          <w:cantSplit/>
          <w:trHeight w:val="3290"/>
        </w:trPr>
        <w:tc>
          <w:tcPr>
            <w:tcW w:w="2071" w:type="dxa"/>
          </w:tcPr>
          <w:p w14:paraId="03E3B802" w14:textId="77777777" w:rsidR="00C66BC3" w:rsidRPr="00807488" w:rsidRDefault="00C66BC3" w:rsidP="00F0631A">
            <w:pPr>
              <w:pStyle w:val="PlainText"/>
              <w:rPr>
                <w:rFonts w:ascii="Times New Roman" w:eastAsia="MS Mincho" w:hAnsi="Times New Roman"/>
                <w:strike/>
                <w:color w:val="FF0000"/>
                <w:sz w:val="22"/>
                <w:szCs w:val="22"/>
              </w:rPr>
            </w:pPr>
            <w:r w:rsidRPr="00807488">
              <w:rPr>
                <w:rFonts w:ascii="Times New Roman" w:eastAsia="MS Mincho" w:hAnsi="Times New Roman"/>
                <w:strike/>
                <w:color w:val="FF0000"/>
                <w:sz w:val="22"/>
                <w:szCs w:val="22"/>
              </w:rPr>
              <w:t>January 20</w:t>
            </w:r>
          </w:p>
          <w:p w14:paraId="5216DB33" w14:textId="77777777" w:rsidR="00C66BC3" w:rsidRPr="00807488" w:rsidRDefault="00C66BC3" w:rsidP="00F0631A">
            <w:pPr>
              <w:pStyle w:val="PlainText"/>
              <w:rPr>
                <w:rFonts w:ascii="Times New Roman" w:eastAsia="MS Mincho" w:hAnsi="Times New Roman"/>
                <w:strike/>
                <w:color w:val="FF0000"/>
                <w:sz w:val="22"/>
                <w:szCs w:val="22"/>
              </w:rPr>
            </w:pPr>
          </w:p>
          <w:p w14:paraId="51E40F63" w14:textId="77777777" w:rsidR="00C66BC3" w:rsidRPr="00807488" w:rsidRDefault="00C66BC3" w:rsidP="00F0631A">
            <w:pPr>
              <w:pStyle w:val="PlainText"/>
              <w:rPr>
                <w:rFonts w:ascii="Times New Roman" w:eastAsia="MS Mincho" w:hAnsi="Times New Roman"/>
                <w:strike/>
                <w:color w:val="FF0000"/>
                <w:sz w:val="22"/>
                <w:szCs w:val="22"/>
              </w:rPr>
            </w:pPr>
          </w:p>
          <w:p w14:paraId="352F3D54" w14:textId="77777777" w:rsidR="00C66BC3" w:rsidRPr="00807488" w:rsidRDefault="00C66BC3" w:rsidP="00F0631A">
            <w:pPr>
              <w:pStyle w:val="PlainText"/>
              <w:rPr>
                <w:rFonts w:ascii="Times New Roman" w:eastAsia="MS Mincho" w:hAnsi="Times New Roman"/>
                <w:strike/>
                <w:color w:val="FF0000"/>
                <w:sz w:val="22"/>
                <w:szCs w:val="22"/>
              </w:rPr>
            </w:pPr>
          </w:p>
          <w:p w14:paraId="70509CB9" w14:textId="77777777" w:rsidR="00C66BC3" w:rsidRPr="00807488" w:rsidRDefault="00C66BC3" w:rsidP="00F0631A">
            <w:pPr>
              <w:pStyle w:val="PlainText"/>
              <w:rPr>
                <w:rFonts w:ascii="Times New Roman" w:eastAsia="MS Mincho" w:hAnsi="Times New Roman"/>
                <w:strike/>
                <w:color w:val="FF0000"/>
                <w:sz w:val="22"/>
                <w:szCs w:val="22"/>
              </w:rPr>
            </w:pPr>
            <w:r w:rsidRPr="00807488">
              <w:rPr>
                <w:rFonts w:ascii="Times New Roman" w:eastAsia="MS Mincho" w:hAnsi="Times New Roman"/>
                <w:strike/>
                <w:color w:val="FF0000"/>
                <w:sz w:val="22"/>
                <w:szCs w:val="22"/>
              </w:rPr>
              <w:t>February 3</w:t>
            </w:r>
          </w:p>
          <w:p w14:paraId="5F9963E9" w14:textId="77777777" w:rsidR="00C66BC3" w:rsidRPr="00807488" w:rsidRDefault="00C66BC3" w:rsidP="00F0631A">
            <w:pPr>
              <w:pStyle w:val="PlainText"/>
              <w:rPr>
                <w:rFonts w:ascii="Times New Roman" w:eastAsia="MS Mincho" w:hAnsi="Times New Roman"/>
                <w:strike/>
                <w:color w:val="FF0000"/>
                <w:sz w:val="22"/>
                <w:szCs w:val="22"/>
              </w:rPr>
            </w:pPr>
          </w:p>
          <w:p w14:paraId="1A9AC17B" w14:textId="77777777" w:rsidR="00C66BC3" w:rsidRPr="00807488" w:rsidRDefault="00C66BC3" w:rsidP="00F0631A">
            <w:pPr>
              <w:pStyle w:val="PlainText"/>
              <w:rPr>
                <w:rFonts w:ascii="Times New Roman" w:eastAsia="MS Mincho" w:hAnsi="Times New Roman"/>
                <w:strike/>
                <w:color w:val="FF0000"/>
                <w:sz w:val="22"/>
                <w:szCs w:val="22"/>
              </w:rPr>
            </w:pPr>
          </w:p>
          <w:p w14:paraId="3DFD4B60" w14:textId="77777777" w:rsidR="00C66BC3" w:rsidRPr="00807488" w:rsidRDefault="00C66BC3" w:rsidP="00F0631A">
            <w:pPr>
              <w:pStyle w:val="PlainText"/>
              <w:rPr>
                <w:rFonts w:ascii="Times New Roman" w:eastAsia="MS Mincho" w:hAnsi="Times New Roman"/>
                <w:strike/>
                <w:color w:val="FF0000"/>
                <w:sz w:val="22"/>
                <w:szCs w:val="22"/>
              </w:rPr>
            </w:pPr>
          </w:p>
          <w:p w14:paraId="3941647D" w14:textId="77777777" w:rsidR="00C66BC3" w:rsidRPr="00807488" w:rsidRDefault="00C66BC3" w:rsidP="00F0631A">
            <w:pPr>
              <w:pStyle w:val="PlainText"/>
              <w:rPr>
                <w:rFonts w:ascii="Times New Roman" w:eastAsia="MS Mincho" w:hAnsi="Times New Roman"/>
                <w:strike/>
                <w:color w:val="FF0000"/>
                <w:sz w:val="22"/>
                <w:szCs w:val="22"/>
              </w:rPr>
            </w:pPr>
            <w:r w:rsidRPr="00807488">
              <w:rPr>
                <w:rFonts w:ascii="Times New Roman" w:eastAsia="MS Mincho" w:hAnsi="Times New Roman"/>
                <w:strike/>
                <w:color w:val="FF0000"/>
                <w:sz w:val="22"/>
                <w:szCs w:val="22"/>
              </w:rPr>
              <w:t>February-April 14</w:t>
            </w:r>
          </w:p>
        </w:tc>
        <w:tc>
          <w:tcPr>
            <w:tcW w:w="6799" w:type="dxa"/>
          </w:tcPr>
          <w:p w14:paraId="1CB8D53F" w14:textId="77777777" w:rsidR="00C66BC3" w:rsidRPr="00807488" w:rsidRDefault="00C66BC3" w:rsidP="00F0631A">
            <w:pPr>
              <w:pStyle w:val="PlainText"/>
              <w:rPr>
                <w:rFonts w:ascii="Times New Roman" w:eastAsia="MS Mincho" w:hAnsi="Times New Roman"/>
                <w:strike/>
                <w:color w:val="FF0000"/>
                <w:sz w:val="22"/>
                <w:szCs w:val="22"/>
              </w:rPr>
            </w:pPr>
            <w:r w:rsidRPr="00807488">
              <w:rPr>
                <w:rFonts w:ascii="Times New Roman" w:eastAsia="MS Mincho" w:hAnsi="Times New Roman"/>
                <w:strike/>
                <w:color w:val="FF0000"/>
                <w:sz w:val="22"/>
                <w:szCs w:val="22"/>
              </w:rPr>
              <w:t xml:space="preserve">Submission of Materials: The faculty member submits all required materials to the Department Chair including the self-evaluation. Part 2, Section C of the self-evaluation should discuss the student data. </w:t>
            </w:r>
          </w:p>
          <w:p w14:paraId="79D99073" w14:textId="77777777" w:rsidR="00C66BC3" w:rsidRPr="00807488" w:rsidRDefault="00C66BC3" w:rsidP="00F0631A">
            <w:pPr>
              <w:pStyle w:val="PlainText"/>
              <w:rPr>
                <w:rFonts w:ascii="Times New Roman" w:eastAsia="MS Mincho" w:hAnsi="Times New Roman"/>
                <w:strike/>
                <w:color w:val="FF0000"/>
                <w:sz w:val="22"/>
                <w:szCs w:val="22"/>
              </w:rPr>
            </w:pPr>
          </w:p>
          <w:p w14:paraId="2A877F52" w14:textId="77777777" w:rsidR="00C66BC3" w:rsidRPr="00807488" w:rsidRDefault="00C66BC3" w:rsidP="00F0631A">
            <w:pPr>
              <w:pStyle w:val="PlainText"/>
              <w:rPr>
                <w:rFonts w:ascii="Times New Roman" w:eastAsia="MS Mincho" w:hAnsi="Times New Roman"/>
                <w:strike/>
                <w:color w:val="FF0000"/>
                <w:sz w:val="22"/>
                <w:szCs w:val="22"/>
              </w:rPr>
            </w:pPr>
            <w:r w:rsidRPr="00807488">
              <w:rPr>
                <w:rFonts w:ascii="Times New Roman" w:eastAsia="MS Mincho" w:hAnsi="Times New Roman"/>
                <w:strike/>
                <w:color w:val="FF0000"/>
                <w:sz w:val="22"/>
                <w:szCs w:val="22"/>
              </w:rPr>
              <w:t>Transmittal of Materials: The Department Chair meets with the PEC and gives the PEC the candidate's materials. The PEC meets and elects a chair.</w:t>
            </w:r>
          </w:p>
          <w:p w14:paraId="2B2C23DD" w14:textId="77777777" w:rsidR="00C66BC3" w:rsidRPr="00807488" w:rsidRDefault="00C66BC3" w:rsidP="00F0631A">
            <w:pPr>
              <w:pStyle w:val="PlainText"/>
              <w:rPr>
                <w:rFonts w:ascii="Times New Roman" w:eastAsia="MS Mincho" w:hAnsi="Times New Roman"/>
                <w:strike/>
                <w:color w:val="FF0000"/>
                <w:sz w:val="22"/>
                <w:szCs w:val="22"/>
              </w:rPr>
            </w:pPr>
          </w:p>
          <w:p w14:paraId="57689C2B" w14:textId="77777777" w:rsidR="00C66BC3" w:rsidRPr="00807488" w:rsidRDefault="00C66BC3" w:rsidP="00F0631A">
            <w:pPr>
              <w:pStyle w:val="PlainText"/>
              <w:rPr>
                <w:rFonts w:ascii="Times New Roman" w:eastAsia="MS Mincho" w:hAnsi="Times New Roman"/>
                <w:strike/>
                <w:color w:val="FF0000"/>
                <w:sz w:val="22"/>
                <w:szCs w:val="22"/>
              </w:rPr>
            </w:pPr>
          </w:p>
          <w:p w14:paraId="633BF104" w14:textId="77777777" w:rsidR="00C66BC3" w:rsidRPr="00807488" w:rsidRDefault="00C66BC3" w:rsidP="00F0631A">
            <w:pPr>
              <w:pStyle w:val="PlainText"/>
              <w:rPr>
                <w:rFonts w:ascii="Times New Roman" w:eastAsia="MS Mincho" w:hAnsi="Times New Roman"/>
                <w:strike/>
                <w:color w:val="FF0000"/>
                <w:sz w:val="22"/>
                <w:szCs w:val="22"/>
              </w:rPr>
            </w:pPr>
            <w:r w:rsidRPr="00807488">
              <w:rPr>
                <w:rFonts w:ascii="Times New Roman" w:eastAsia="MS Mincho" w:hAnsi="Times New Roman"/>
                <w:strike/>
                <w:color w:val="FF0000"/>
                <w:sz w:val="22"/>
                <w:szCs w:val="22"/>
              </w:rPr>
              <w:t xml:space="preserve">Observation of teaching: The Department Chair and members of PEC carry out observation of the faculty member’s teaching. If the faculty member is teaching online, provisions must be made for observation of online teaching. </w:t>
            </w:r>
          </w:p>
          <w:p w14:paraId="0D9A06AA" w14:textId="77777777" w:rsidR="00C66BC3" w:rsidRPr="00807488" w:rsidRDefault="00C66BC3" w:rsidP="00F0631A">
            <w:pPr>
              <w:pStyle w:val="PlainText"/>
              <w:rPr>
                <w:rFonts w:ascii="Times New Roman" w:eastAsia="MS Mincho" w:hAnsi="Times New Roman"/>
                <w:strike/>
                <w:color w:val="FF0000"/>
                <w:sz w:val="22"/>
                <w:szCs w:val="22"/>
              </w:rPr>
            </w:pPr>
          </w:p>
          <w:p w14:paraId="68FE63EC" w14:textId="77777777" w:rsidR="00C66BC3" w:rsidRPr="00807488" w:rsidRDefault="00C66BC3" w:rsidP="00F0631A">
            <w:pPr>
              <w:pStyle w:val="PlainText"/>
              <w:rPr>
                <w:rFonts w:ascii="Times New Roman" w:eastAsia="MS Mincho" w:hAnsi="Times New Roman"/>
                <w:strike/>
                <w:color w:val="FF0000"/>
                <w:sz w:val="22"/>
                <w:szCs w:val="22"/>
              </w:rPr>
            </w:pPr>
            <w:r w:rsidRPr="00807488">
              <w:rPr>
                <w:rFonts w:ascii="Times New Roman" w:eastAsia="MS Mincho" w:hAnsi="Times New Roman"/>
                <w:strike/>
                <w:color w:val="FF0000"/>
                <w:sz w:val="22"/>
                <w:szCs w:val="22"/>
              </w:rPr>
              <w:t>PEC Evaluation: The PEC deliberates on all materials, observations, etc., to reach a recommendation. A report is drafted and the PEC Tenure, Promotion and Renewal Form is completed.</w:t>
            </w:r>
          </w:p>
          <w:p w14:paraId="024C4F79" w14:textId="77777777" w:rsidR="00C66BC3" w:rsidRPr="00807488" w:rsidRDefault="00C66BC3" w:rsidP="00F0631A">
            <w:pPr>
              <w:pStyle w:val="PlainText"/>
              <w:rPr>
                <w:rFonts w:ascii="Times New Roman" w:eastAsia="MS Mincho" w:hAnsi="Times New Roman"/>
                <w:strike/>
                <w:color w:val="FF0000"/>
                <w:sz w:val="22"/>
                <w:szCs w:val="22"/>
              </w:rPr>
            </w:pPr>
          </w:p>
          <w:p w14:paraId="4491764D" w14:textId="77777777" w:rsidR="00C66BC3" w:rsidRPr="00807488" w:rsidRDefault="00C66BC3" w:rsidP="00F0631A">
            <w:pPr>
              <w:pStyle w:val="PlainText"/>
              <w:rPr>
                <w:rFonts w:ascii="Times New Roman" w:eastAsia="MS Mincho" w:hAnsi="Times New Roman"/>
                <w:strike/>
                <w:color w:val="FF0000"/>
                <w:sz w:val="22"/>
                <w:szCs w:val="22"/>
              </w:rPr>
            </w:pPr>
            <w:r w:rsidRPr="00807488">
              <w:rPr>
                <w:rFonts w:ascii="Times New Roman" w:eastAsia="MS Mincho" w:hAnsi="Times New Roman"/>
                <w:strike/>
                <w:color w:val="FF0000"/>
                <w:sz w:val="22"/>
                <w:szCs w:val="22"/>
              </w:rPr>
              <w:t>Chair’s Evaluation: The Department Chair prepares an independent report and completes the Tenure, Promotion, and Renewal form.</w:t>
            </w:r>
          </w:p>
          <w:p w14:paraId="1B743B4C" w14:textId="77777777" w:rsidR="00C66BC3" w:rsidRPr="00807488" w:rsidRDefault="00C66BC3" w:rsidP="00F0631A">
            <w:pPr>
              <w:pStyle w:val="PlainText"/>
              <w:rPr>
                <w:rFonts w:ascii="Times New Roman" w:eastAsia="MS Mincho" w:hAnsi="Times New Roman"/>
                <w:strike/>
                <w:color w:val="FF0000"/>
                <w:sz w:val="22"/>
                <w:szCs w:val="22"/>
              </w:rPr>
            </w:pPr>
          </w:p>
        </w:tc>
      </w:tr>
      <w:tr w:rsidR="00C66BC3" w:rsidRPr="00807488" w14:paraId="0BD32BFE" w14:textId="77777777" w:rsidTr="00CB68A6">
        <w:trPr>
          <w:cantSplit/>
        </w:trPr>
        <w:tc>
          <w:tcPr>
            <w:tcW w:w="2071" w:type="dxa"/>
          </w:tcPr>
          <w:p w14:paraId="6C6744FE" w14:textId="77777777" w:rsidR="00C66BC3" w:rsidRPr="00807488" w:rsidRDefault="00C66BC3" w:rsidP="00F0631A">
            <w:pPr>
              <w:pStyle w:val="PlainText"/>
              <w:rPr>
                <w:rFonts w:ascii="Times New Roman" w:eastAsia="MS Mincho" w:hAnsi="Times New Roman"/>
                <w:strike/>
                <w:color w:val="FF0000"/>
                <w:sz w:val="22"/>
                <w:szCs w:val="22"/>
              </w:rPr>
            </w:pPr>
            <w:r w:rsidRPr="00807488">
              <w:rPr>
                <w:rFonts w:ascii="Times New Roman" w:eastAsia="MS Mincho" w:hAnsi="Times New Roman"/>
                <w:strike/>
                <w:color w:val="FF0000"/>
                <w:sz w:val="22"/>
                <w:szCs w:val="22"/>
              </w:rPr>
              <w:t>April 15</w:t>
            </w:r>
          </w:p>
        </w:tc>
        <w:tc>
          <w:tcPr>
            <w:tcW w:w="6799" w:type="dxa"/>
          </w:tcPr>
          <w:p w14:paraId="50CEBF74" w14:textId="77777777" w:rsidR="00C66BC3" w:rsidRPr="00807488" w:rsidRDefault="00C66BC3" w:rsidP="00F0631A">
            <w:pPr>
              <w:pStyle w:val="PlainText"/>
              <w:rPr>
                <w:rFonts w:ascii="Times New Roman" w:eastAsia="MS Mincho" w:hAnsi="Times New Roman"/>
                <w:strike/>
                <w:color w:val="FF0000"/>
                <w:sz w:val="22"/>
                <w:szCs w:val="22"/>
              </w:rPr>
            </w:pPr>
            <w:r w:rsidRPr="00807488">
              <w:rPr>
                <w:rFonts w:ascii="Times New Roman" w:eastAsia="MS Mincho" w:hAnsi="Times New Roman"/>
                <w:strike/>
                <w:color w:val="FF0000"/>
                <w:sz w:val="22"/>
                <w:szCs w:val="22"/>
              </w:rPr>
              <w:t>Reports Conveyed: The PEC and Department Chair convey their reports to the faculty member.</w:t>
            </w:r>
          </w:p>
          <w:p w14:paraId="2693B6A9" w14:textId="77777777" w:rsidR="00C66BC3" w:rsidRPr="00807488" w:rsidRDefault="00C66BC3" w:rsidP="00F0631A">
            <w:pPr>
              <w:pStyle w:val="PlainText"/>
              <w:rPr>
                <w:rFonts w:ascii="Times New Roman" w:eastAsia="MS Mincho" w:hAnsi="Times New Roman"/>
                <w:strike/>
                <w:color w:val="FF0000"/>
                <w:sz w:val="22"/>
                <w:szCs w:val="22"/>
              </w:rPr>
            </w:pPr>
          </w:p>
        </w:tc>
      </w:tr>
      <w:tr w:rsidR="00C66BC3" w:rsidRPr="00807488" w14:paraId="6B6DAF90" w14:textId="77777777" w:rsidTr="00CB68A6">
        <w:trPr>
          <w:cantSplit/>
        </w:trPr>
        <w:tc>
          <w:tcPr>
            <w:tcW w:w="2071" w:type="dxa"/>
          </w:tcPr>
          <w:p w14:paraId="3F4B6466" w14:textId="77777777" w:rsidR="00C66BC3" w:rsidRPr="00807488" w:rsidRDefault="00C66BC3" w:rsidP="00F0631A">
            <w:pPr>
              <w:pStyle w:val="PlainText"/>
              <w:rPr>
                <w:rFonts w:ascii="Times New Roman" w:eastAsia="MS Mincho" w:hAnsi="Times New Roman"/>
                <w:strike/>
                <w:color w:val="FF0000"/>
                <w:sz w:val="22"/>
                <w:szCs w:val="22"/>
              </w:rPr>
            </w:pPr>
            <w:r w:rsidRPr="00807488">
              <w:rPr>
                <w:rFonts w:ascii="Times New Roman" w:eastAsia="MS Mincho" w:hAnsi="Times New Roman"/>
                <w:strike/>
                <w:color w:val="FF0000"/>
                <w:sz w:val="22"/>
                <w:szCs w:val="22"/>
              </w:rPr>
              <w:t>April 21</w:t>
            </w:r>
          </w:p>
          <w:p w14:paraId="4A576E94" w14:textId="77777777" w:rsidR="00C66BC3" w:rsidRPr="00807488" w:rsidRDefault="00C66BC3" w:rsidP="00F0631A">
            <w:pPr>
              <w:pStyle w:val="PlainText"/>
              <w:rPr>
                <w:rFonts w:ascii="Times New Roman" w:eastAsia="MS Mincho" w:hAnsi="Times New Roman"/>
                <w:strike/>
                <w:color w:val="FF0000"/>
                <w:sz w:val="22"/>
                <w:szCs w:val="22"/>
              </w:rPr>
            </w:pPr>
          </w:p>
          <w:p w14:paraId="1739EF39" w14:textId="77777777" w:rsidR="00C66BC3" w:rsidRPr="00807488" w:rsidRDefault="00C66BC3" w:rsidP="00F0631A">
            <w:pPr>
              <w:pStyle w:val="PlainText"/>
              <w:rPr>
                <w:rFonts w:ascii="Times New Roman" w:eastAsia="MS Mincho" w:hAnsi="Times New Roman"/>
                <w:strike/>
                <w:color w:val="FF0000"/>
                <w:sz w:val="22"/>
                <w:szCs w:val="22"/>
              </w:rPr>
            </w:pPr>
          </w:p>
        </w:tc>
        <w:tc>
          <w:tcPr>
            <w:tcW w:w="6799" w:type="dxa"/>
          </w:tcPr>
          <w:p w14:paraId="249B0DD0" w14:textId="77777777" w:rsidR="00C66BC3" w:rsidRPr="00807488" w:rsidRDefault="00C66BC3" w:rsidP="00F0631A">
            <w:pPr>
              <w:pStyle w:val="PlainText"/>
              <w:rPr>
                <w:rFonts w:ascii="Times New Roman" w:eastAsia="MS Mincho" w:hAnsi="Times New Roman"/>
                <w:strike/>
                <w:color w:val="FF0000"/>
                <w:sz w:val="22"/>
                <w:szCs w:val="22"/>
              </w:rPr>
            </w:pPr>
            <w:r w:rsidRPr="00807488">
              <w:rPr>
                <w:rFonts w:ascii="Times New Roman" w:eastAsia="MS Mincho" w:hAnsi="Times New Roman"/>
                <w:strike/>
                <w:color w:val="FF0000"/>
                <w:sz w:val="22"/>
                <w:szCs w:val="22"/>
              </w:rPr>
              <w:t>Faculty Signatures: The faculty member signs the reports from PEC and Department Chair, acknowledging content but not necessarily agreement.</w:t>
            </w:r>
          </w:p>
        </w:tc>
      </w:tr>
      <w:tr w:rsidR="00C66BC3" w:rsidRPr="00807488" w14:paraId="61F16376" w14:textId="77777777" w:rsidTr="00CB68A6">
        <w:trPr>
          <w:cantSplit/>
        </w:trPr>
        <w:tc>
          <w:tcPr>
            <w:tcW w:w="2071" w:type="dxa"/>
          </w:tcPr>
          <w:p w14:paraId="69F520B2" w14:textId="77777777" w:rsidR="00C66BC3" w:rsidRPr="00807488" w:rsidRDefault="00C66BC3" w:rsidP="00F0631A">
            <w:pPr>
              <w:pStyle w:val="PlainText"/>
              <w:rPr>
                <w:rFonts w:ascii="Times New Roman" w:eastAsia="MS Mincho" w:hAnsi="Times New Roman"/>
                <w:strike/>
                <w:color w:val="FF0000"/>
                <w:sz w:val="22"/>
                <w:szCs w:val="22"/>
              </w:rPr>
            </w:pPr>
            <w:r w:rsidRPr="00807488">
              <w:rPr>
                <w:rFonts w:ascii="Times New Roman" w:eastAsia="MS Mincho" w:hAnsi="Times New Roman"/>
                <w:strike/>
                <w:color w:val="FF0000"/>
                <w:sz w:val="22"/>
                <w:szCs w:val="22"/>
              </w:rPr>
              <w:t>April 22</w:t>
            </w:r>
          </w:p>
        </w:tc>
        <w:tc>
          <w:tcPr>
            <w:tcW w:w="6799" w:type="dxa"/>
          </w:tcPr>
          <w:p w14:paraId="7BF43064" w14:textId="77777777" w:rsidR="00C66BC3" w:rsidRPr="00807488" w:rsidRDefault="00C66BC3" w:rsidP="00F0631A">
            <w:pPr>
              <w:pStyle w:val="PlainText"/>
              <w:rPr>
                <w:rFonts w:ascii="Times New Roman" w:eastAsia="MS Mincho" w:hAnsi="Times New Roman"/>
                <w:strike/>
                <w:color w:val="FF0000"/>
                <w:sz w:val="22"/>
                <w:szCs w:val="22"/>
              </w:rPr>
            </w:pPr>
            <w:r w:rsidRPr="00807488">
              <w:rPr>
                <w:rFonts w:ascii="Times New Roman" w:eastAsia="MS Mincho" w:hAnsi="Times New Roman"/>
                <w:strike/>
                <w:color w:val="FF0000"/>
                <w:sz w:val="22"/>
                <w:szCs w:val="22"/>
              </w:rPr>
              <w:t>Report Submission: Department Chair and PEC submit reports to the Dean of the relevant school or college. Any minority PEC report is also submitted.</w:t>
            </w:r>
          </w:p>
        </w:tc>
      </w:tr>
      <w:tr w:rsidR="00C66BC3" w:rsidRPr="00807488" w14:paraId="7E418580" w14:textId="77777777" w:rsidTr="00CB68A6">
        <w:trPr>
          <w:cantSplit/>
        </w:trPr>
        <w:tc>
          <w:tcPr>
            <w:tcW w:w="2071" w:type="dxa"/>
          </w:tcPr>
          <w:p w14:paraId="04819EE1" w14:textId="77777777" w:rsidR="00C66BC3" w:rsidRPr="00807488" w:rsidRDefault="00C66BC3" w:rsidP="00F0631A">
            <w:pPr>
              <w:pStyle w:val="PlainText"/>
              <w:rPr>
                <w:rFonts w:ascii="Times New Roman" w:eastAsia="MS Mincho" w:hAnsi="Times New Roman"/>
                <w:strike/>
                <w:color w:val="FF0000"/>
                <w:sz w:val="22"/>
                <w:szCs w:val="22"/>
              </w:rPr>
            </w:pPr>
            <w:r w:rsidRPr="00807488">
              <w:rPr>
                <w:rFonts w:ascii="Times New Roman" w:eastAsia="MS Mincho" w:hAnsi="Times New Roman"/>
                <w:strike/>
                <w:color w:val="FF0000"/>
                <w:sz w:val="22"/>
                <w:szCs w:val="22"/>
              </w:rPr>
              <w:t>May 1</w:t>
            </w:r>
          </w:p>
        </w:tc>
        <w:tc>
          <w:tcPr>
            <w:tcW w:w="6799" w:type="dxa"/>
          </w:tcPr>
          <w:p w14:paraId="7BB8DE9F" w14:textId="77777777" w:rsidR="00C66BC3" w:rsidRPr="00807488" w:rsidRDefault="00C66BC3" w:rsidP="00F0631A">
            <w:pPr>
              <w:pStyle w:val="PlainText"/>
              <w:rPr>
                <w:rFonts w:ascii="Times New Roman" w:eastAsia="MS Mincho" w:hAnsi="Times New Roman"/>
                <w:strike/>
                <w:color w:val="FF0000"/>
                <w:sz w:val="22"/>
                <w:szCs w:val="22"/>
              </w:rPr>
            </w:pPr>
            <w:r w:rsidRPr="00807488">
              <w:rPr>
                <w:rFonts w:ascii="Times New Roman" w:eastAsia="MS Mincho" w:hAnsi="Times New Roman"/>
                <w:strike/>
                <w:color w:val="FF0000"/>
                <w:sz w:val="22"/>
                <w:szCs w:val="22"/>
              </w:rPr>
              <w:t>Optional Rebuttal: The faculty member may submit a rebuttal of the PEC and/or Department Chair's report, if desired, to the Dean of the faculty member’s school or college.</w:t>
            </w:r>
          </w:p>
        </w:tc>
      </w:tr>
      <w:tr w:rsidR="00C66BC3" w:rsidRPr="00807488" w14:paraId="340B1777" w14:textId="77777777" w:rsidTr="00CB68A6">
        <w:trPr>
          <w:cantSplit/>
          <w:trHeight w:val="3310"/>
        </w:trPr>
        <w:tc>
          <w:tcPr>
            <w:tcW w:w="2071" w:type="dxa"/>
          </w:tcPr>
          <w:p w14:paraId="32AB7690" w14:textId="77777777" w:rsidR="00C66BC3" w:rsidRPr="00807488" w:rsidRDefault="00C66BC3" w:rsidP="00F0631A">
            <w:pPr>
              <w:pStyle w:val="PlainText"/>
              <w:rPr>
                <w:rFonts w:ascii="Times New Roman" w:eastAsia="MS Mincho" w:hAnsi="Times New Roman"/>
                <w:strike/>
                <w:color w:val="FF0000"/>
                <w:sz w:val="22"/>
                <w:szCs w:val="22"/>
              </w:rPr>
            </w:pPr>
            <w:r w:rsidRPr="00807488">
              <w:rPr>
                <w:rFonts w:ascii="Times New Roman" w:eastAsia="MS Mincho" w:hAnsi="Times New Roman"/>
                <w:strike/>
                <w:color w:val="FF0000"/>
                <w:sz w:val="22"/>
                <w:szCs w:val="22"/>
              </w:rPr>
              <w:lastRenderedPageBreak/>
              <w:t xml:space="preserve">August 30 </w:t>
            </w:r>
          </w:p>
          <w:p w14:paraId="76F03DEA" w14:textId="77777777" w:rsidR="00C66BC3" w:rsidRPr="00807488" w:rsidRDefault="00C66BC3" w:rsidP="00F0631A">
            <w:pPr>
              <w:pStyle w:val="PlainText"/>
              <w:rPr>
                <w:rFonts w:ascii="Times New Roman" w:eastAsia="MS Mincho" w:hAnsi="Times New Roman"/>
                <w:strike/>
                <w:color w:val="FF0000"/>
                <w:sz w:val="22"/>
                <w:szCs w:val="22"/>
              </w:rPr>
            </w:pPr>
          </w:p>
          <w:p w14:paraId="79841E69" w14:textId="77777777" w:rsidR="00C66BC3" w:rsidRPr="00807488" w:rsidRDefault="00C66BC3" w:rsidP="00F0631A">
            <w:pPr>
              <w:pStyle w:val="PlainText"/>
              <w:rPr>
                <w:rFonts w:ascii="Times New Roman" w:eastAsia="MS Mincho" w:hAnsi="Times New Roman"/>
                <w:strike/>
                <w:color w:val="FF0000"/>
                <w:sz w:val="22"/>
                <w:szCs w:val="22"/>
              </w:rPr>
            </w:pPr>
          </w:p>
          <w:p w14:paraId="5C8F8B44" w14:textId="77777777" w:rsidR="00C66BC3" w:rsidRPr="00807488" w:rsidRDefault="00C66BC3" w:rsidP="00F0631A">
            <w:pPr>
              <w:pStyle w:val="PlainText"/>
              <w:rPr>
                <w:rFonts w:ascii="Times New Roman" w:eastAsia="MS Mincho" w:hAnsi="Times New Roman"/>
                <w:strike/>
                <w:color w:val="FF0000"/>
                <w:sz w:val="22"/>
                <w:szCs w:val="22"/>
              </w:rPr>
            </w:pPr>
          </w:p>
          <w:p w14:paraId="09DEA9EA" w14:textId="77777777" w:rsidR="00C66BC3" w:rsidRPr="00807488" w:rsidRDefault="00C66BC3" w:rsidP="00F0631A">
            <w:pPr>
              <w:pStyle w:val="PlainText"/>
              <w:rPr>
                <w:rFonts w:ascii="Times New Roman" w:eastAsia="MS Mincho" w:hAnsi="Times New Roman"/>
                <w:strike/>
                <w:color w:val="FF0000"/>
                <w:sz w:val="22"/>
                <w:szCs w:val="22"/>
              </w:rPr>
            </w:pPr>
          </w:p>
          <w:p w14:paraId="3E29334D" w14:textId="77777777" w:rsidR="00C66BC3" w:rsidRPr="00807488" w:rsidRDefault="00C66BC3" w:rsidP="00F0631A">
            <w:pPr>
              <w:pStyle w:val="PlainText"/>
              <w:rPr>
                <w:rFonts w:ascii="Times New Roman" w:eastAsia="MS Mincho" w:hAnsi="Times New Roman"/>
                <w:strike/>
                <w:color w:val="FF0000"/>
                <w:sz w:val="22"/>
                <w:szCs w:val="22"/>
              </w:rPr>
            </w:pPr>
          </w:p>
          <w:p w14:paraId="4DA1DAC7" w14:textId="77777777" w:rsidR="00C66BC3" w:rsidRPr="00807488" w:rsidRDefault="00C66BC3" w:rsidP="00F0631A">
            <w:pPr>
              <w:pStyle w:val="PlainText"/>
              <w:rPr>
                <w:rFonts w:ascii="Times New Roman" w:eastAsia="MS Mincho" w:hAnsi="Times New Roman"/>
                <w:strike/>
                <w:color w:val="FF0000"/>
                <w:sz w:val="22"/>
                <w:szCs w:val="22"/>
              </w:rPr>
            </w:pPr>
          </w:p>
          <w:p w14:paraId="5552DAE9" w14:textId="77777777" w:rsidR="00C66BC3" w:rsidRPr="00807488" w:rsidRDefault="00C66BC3" w:rsidP="00F0631A">
            <w:pPr>
              <w:pStyle w:val="PlainText"/>
              <w:rPr>
                <w:rFonts w:ascii="Times New Roman" w:eastAsia="MS Mincho" w:hAnsi="Times New Roman"/>
                <w:strike/>
                <w:color w:val="FF0000"/>
                <w:sz w:val="22"/>
                <w:szCs w:val="22"/>
              </w:rPr>
            </w:pPr>
            <w:r w:rsidRPr="00807488">
              <w:rPr>
                <w:rFonts w:ascii="Times New Roman" w:eastAsia="MS Mincho" w:hAnsi="Times New Roman"/>
                <w:strike/>
                <w:color w:val="FF0000"/>
                <w:sz w:val="22"/>
                <w:szCs w:val="22"/>
              </w:rPr>
              <w:t>September 5</w:t>
            </w:r>
          </w:p>
          <w:p w14:paraId="66A4F595" w14:textId="77777777" w:rsidR="00C66BC3" w:rsidRPr="00807488" w:rsidRDefault="00C66BC3" w:rsidP="00F0631A">
            <w:pPr>
              <w:pStyle w:val="PlainText"/>
              <w:rPr>
                <w:rFonts w:ascii="Times New Roman" w:eastAsia="MS Mincho" w:hAnsi="Times New Roman"/>
                <w:strike/>
                <w:color w:val="FF0000"/>
                <w:sz w:val="22"/>
                <w:szCs w:val="22"/>
              </w:rPr>
            </w:pPr>
          </w:p>
          <w:p w14:paraId="616E4645" w14:textId="77777777" w:rsidR="00C66BC3" w:rsidRPr="00807488" w:rsidRDefault="00C66BC3" w:rsidP="00F0631A">
            <w:pPr>
              <w:pStyle w:val="PlainText"/>
              <w:rPr>
                <w:rFonts w:ascii="Times New Roman" w:eastAsia="MS Mincho" w:hAnsi="Times New Roman"/>
                <w:strike/>
                <w:color w:val="FF0000"/>
                <w:sz w:val="22"/>
                <w:szCs w:val="22"/>
              </w:rPr>
            </w:pPr>
          </w:p>
          <w:p w14:paraId="5E8AA98B" w14:textId="77777777" w:rsidR="00C66BC3" w:rsidRPr="00807488" w:rsidRDefault="00C66BC3" w:rsidP="00F0631A">
            <w:pPr>
              <w:pStyle w:val="PlainText"/>
              <w:rPr>
                <w:rFonts w:ascii="Times New Roman" w:eastAsia="MS Mincho" w:hAnsi="Times New Roman"/>
                <w:strike/>
                <w:color w:val="FF0000"/>
                <w:sz w:val="22"/>
                <w:szCs w:val="22"/>
              </w:rPr>
            </w:pPr>
          </w:p>
          <w:p w14:paraId="08972998" w14:textId="77777777" w:rsidR="00C66BC3" w:rsidRPr="00807488" w:rsidRDefault="00C66BC3" w:rsidP="00F0631A">
            <w:pPr>
              <w:pStyle w:val="PlainText"/>
              <w:rPr>
                <w:rFonts w:ascii="Times New Roman" w:eastAsia="MS Mincho" w:hAnsi="Times New Roman"/>
                <w:strike/>
                <w:color w:val="FF0000"/>
                <w:sz w:val="22"/>
                <w:szCs w:val="22"/>
              </w:rPr>
            </w:pPr>
            <w:r w:rsidRPr="00807488">
              <w:rPr>
                <w:rFonts w:ascii="Times New Roman" w:eastAsia="MS Mincho" w:hAnsi="Times New Roman"/>
                <w:strike/>
                <w:color w:val="FF0000"/>
                <w:sz w:val="22"/>
                <w:szCs w:val="22"/>
              </w:rPr>
              <w:t>September 15</w:t>
            </w:r>
          </w:p>
          <w:p w14:paraId="2A235582" w14:textId="77777777" w:rsidR="00C66BC3" w:rsidRPr="00807488" w:rsidRDefault="00C66BC3" w:rsidP="00F0631A">
            <w:pPr>
              <w:pStyle w:val="PlainText"/>
              <w:rPr>
                <w:rFonts w:ascii="Times New Roman" w:eastAsia="MS Mincho" w:hAnsi="Times New Roman"/>
                <w:strike/>
                <w:color w:val="FF0000"/>
                <w:sz w:val="22"/>
                <w:szCs w:val="22"/>
              </w:rPr>
            </w:pPr>
          </w:p>
        </w:tc>
        <w:tc>
          <w:tcPr>
            <w:tcW w:w="6799" w:type="dxa"/>
          </w:tcPr>
          <w:p w14:paraId="289412ED" w14:textId="77777777" w:rsidR="00C66BC3" w:rsidRPr="00807488" w:rsidRDefault="00C66BC3" w:rsidP="00F0631A">
            <w:pPr>
              <w:pStyle w:val="PlainText"/>
              <w:rPr>
                <w:rFonts w:ascii="Times New Roman" w:eastAsia="MS Mincho" w:hAnsi="Times New Roman"/>
                <w:strike/>
                <w:color w:val="FF0000"/>
                <w:sz w:val="22"/>
                <w:szCs w:val="22"/>
              </w:rPr>
            </w:pPr>
            <w:r w:rsidRPr="00807488">
              <w:rPr>
                <w:rFonts w:ascii="Times New Roman" w:eastAsia="MS Mincho" w:hAnsi="Times New Roman"/>
                <w:strike/>
                <w:color w:val="FF0000"/>
                <w:sz w:val="22"/>
                <w:szCs w:val="22"/>
              </w:rPr>
              <w:t xml:space="preserve">Dean’s Evaluation Report: The Dean will prepare a Dean's Evaluation Report for each member in his or her school or college undergoing second year initial review, and complete the Dean’s Evaluation Report Form for each faculty member being evaluated. The Dean will convey the Dean’s report to the faculty member by August 30. </w:t>
            </w:r>
          </w:p>
          <w:p w14:paraId="53A6D880" w14:textId="77777777" w:rsidR="00C66BC3" w:rsidRPr="00807488" w:rsidRDefault="00C66BC3" w:rsidP="00F0631A">
            <w:pPr>
              <w:pStyle w:val="PlainText"/>
              <w:rPr>
                <w:rFonts w:ascii="Times New Roman" w:eastAsia="MS Mincho" w:hAnsi="Times New Roman"/>
                <w:strike/>
                <w:color w:val="FF0000"/>
                <w:sz w:val="22"/>
                <w:szCs w:val="22"/>
              </w:rPr>
            </w:pPr>
          </w:p>
          <w:p w14:paraId="42CC8E80" w14:textId="77777777" w:rsidR="00C66BC3" w:rsidRPr="00807488" w:rsidRDefault="00C66BC3" w:rsidP="00F0631A">
            <w:pPr>
              <w:pStyle w:val="PlainText"/>
              <w:rPr>
                <w:rFonts w:ascii="Times New Roman" w:eastAsia="MS Mincho" w:hAnsi="Times New Roman"/>
                <w:strike/>
                <w:color w:val="FF0000"/>
                <w:sz w:val="22"/>
                <w:szCs w:val="22"/>
              </w:rPr>
            </w:pPr>
          </w:p>
          <w:p w14:paraId="3C83A2D6" w14:textId="77777777" w:rsidR="00C66BC3" w:rsidRPr="00807488" w:rsidRDefault="00C66BC3" w:rsidP="00F0631A">
            <w:pPr>
              <w:pStyle w:val="PlainText"/>
              <w:rPr>
                <w:rFonts w:ascii="Times New Roman" w:eastAsia="MS Mincho" w:hAnsi="Times New Roman"/>
                <w:strike/>
                <w:color w:val="FF0000"/>
                <w:sz w:val="22"/>
                <w:szCs w:val="22"/>
              </w:rPr>
            </w:pPr>
            <w:r w:rsidRPr="00807488">
              <w:rPr>
                <w:rFonts w:ascii="Times New Roman" w:eastAsia="MS Mincho" w:hAnsi="Times New Roman"/>
                <w:strike/>
                <w:color w:val="FF0000"/>
                <w:sz w:val="22"/>
                <w:szCs w:val="22"/>
              </w:rPr>
              <w:t>Signing and Returning Dean's Evaluation Report: The faculty member has until this date to review the Dean’s evaluation materials, and to sign and return one copy to the Dean.</w:t>
            </w:r>
          </w:p>
          <w:p w14:paraId="210AB985" w14:textId="77777777" w:rsidR="00C66BC3" w:rsidRPr="00807488" w:rsidRDefault="00C66BC3" w:rsidP="00F0631A">
            <w:pPr>
              <w:pStyle w:val="PlainText"/>
              <w:rPr>
                <w:rFonts w:ascii="Times New Roman" w:eastAsia="MS Mincho" w:hAnsi="Times New Roman"/>
                <w:strike/>
                <w:color w:val="FF0000"/>
                <w:sz w:val="22"/>
                <w:szCs w:val="22"/>
              </w:rPr>
            </w:pPr>
          </w:p>
          <w:p w14:paraId="337BEBA0" w14:textId="77777777" w:rsidR="00C66BC3" w:rsidRPr="00807488" w:rsidRDefault="00C66BC3" w:rsidP="00F0631A">
            <w:pPr>
              <w:pStyle w:val="PlainText"/>
              <w:rPr>
                <w:rFonts w:ascii="Times New Roman" w:eastAsia="MS Mincho" w:hAnsi="Times New Roman"/>
                <w:strike/>
                <w:color w:val="FF0000"/>
                <w:sz w:val="22"/>
                <w:szCs w:val="22"/>
              </w:rPr>
            </w:pPr>
            <w:r w:rsidRPr="00807488">
              <w:rPr>
                <w:rFonts w:ascii="Times New Roman" w:eastAsia="MS Mincho" w:hAnsi="Times New Roman"/>
                <w:strike/>
                <w:color w:val="FF0000"/>
                <w:sz w:val="22"/>
                <w:szCs w:val="22"/>
              </w:rPr>
              <w:t xml:space="preserve">Optional Rebuttal of Dean's Evaluation: If the Dean’s evaluation disagrees with that of the Department Chair or the PEC, the faculty member has until this date to submit a rebuttal of the Dean's evaluation to the Provost and Vice Chancellor for Academic Affairs. </w:t>
            </w:r>
          </w:p>
        </w:tc>
      </w:tr>
      <w:tr w:rsidR="00C66BC3" w:rsidRPr="00807488" w14:paraId="75643802" w14:textId="77777777" w:rsidTr="00CB68A6">
        <w:trPr>
          <w:cantSplit/>
        </w:trPr>
        <w:tc>
          <w:tcPr>
            <w:tcW w:w="2071" w:type="dxa"/>
          </w:tcPr>
          <w:p w14:paraId="28900EDE" w14:textId="77777777" w:rsidR="00C66BC3" w:rsidRPr="00807488" w:rsidRDefault="00C66BC3" w:rsidP="00F0631A">
            <w:pPr>
              <w:pStyle w:val="PlainText"/>
              <w:rPr>
                <w:rFonts w:ascii="Times New Roman" w:eastAsia="MS Mincho" w:hAnsi="Times New Roman"/>
                <w:strike/>
                <w:color w:val="FF0000"/>
                <w:sz w:val="22"/>
                <w:szCs w:val="22"/>
              </w:rPr>
            </w:pPr>
            <w:r w:rsidRPr="00807488">
              <w:rPr>
                <w:rFonts w:ascii="Times New Roman" w:eastAsia="MS Mincho" w:hAnsi="Times New Roman"/>
                <w:strike/>
                <w:color w:val="FF0000"/>
                <w:sz w:val="22"/>
                <w:szCs w:val="22"/>
              </w:rPr>
              <w:t>September 15</w:t>
            </w:r>
          </w:p>
        </w:tc>
        <w:tc>
          <w:tcPr>
            <w:tcW w:w="6799" w:type="dxa"/>
          </w:tcPr>
          <w:p w14:paraId="39971DEF" w14:textId="77777777" w:rsidR="00C66BC3" w:rsidRPr="00807488" w:rsidRDefault="00C66BC3" w:rsidP="00F0631A">
            <w:pPr>
              <w:pStyle w:val="PlainText"/>
              <w:rPr>
                <w:rFonts w:ascii="Times New Roman" w:eastAsia="MS Mincho" w:hAnsi="Times New Roman"/>
                <w:strike/>
                <w:color w:val="FF0000"/>
                <w:sz w:val="22"/>
                <w:szCs w:val="22"/>
              </w:rPr>
            </w:pPr>
            <w:r w:rsidRPr="00807488">
              <w:rPr>
                <w:rFonts w:ascii="Times New Roman" w:eastAsia="MS Mincho" w:hAnsi="Times New Roman"/>
                <w:strike/>
                <w:color w:val="FF0000"/>
                <w:sz w:val="22"/>
                <w:szCs w:val="22"/>
              </w:rPr>
              <w:t>Submission of Dean's Reports: The Dean is to submit the Dean's Evaluation Report, attaching all materials presented, to the Provost and Vice Chancellor for Academic Affairs.</w:t>
            </w:r>
          </w:p>
        </w:tc>
      </w:tr>
      <w:tr w:rsidR="00C66BC3" w:rsidRPr="00807488" w14:paraId="3C8C05C3" w14:textId="77777777" w:rsidTr="00CB68A6">
        <w:trPr>
          <w:cantSplit/>
          <w:trHeight w:val="3030"/>
        </w:trPr>
        <w:tc>
          <w:tcPr>
            <w:tcW w:w="2071" w:type="dxa"/>
          </w:tcPr>
          <w:p w14:paraId="20C58AEE" w14:textId="77777777" w:rsidR="00C66BC3" w:rsidRPr="00807488" w:rsidRDefault="00C66BC3" w:rsidP="00F0631A">
            <w:pPr>
              <w:pStyle w:val="PlainText"/>
              <w:rPr>
                <w:rFonts w:ascii="Times New Roman" w:eastAsia="MS Mincho" w:hAnsi="Times New Roman"/>
                <w:strike/>
                <w:color w:val="FF0000"/>
                <w:sz w:val="22"/>
                <w:szCs w:val="22"/>
              </w:rPr>
            </w:pPr>
            <w:r w:rsidRPr="00807488">
              <w:rPr>
                <w:rFonts w:ascii="Times New Roman" w:eastAsia="MS Mincho" w:hAnsi="Times New Roman"/>
                <w:strike/>
                <w:color w:val="FF0000"/>
                <w:sz w:val="22"/>
                <w:szCs w:val="22"/>
              </w:rPr>
              <w:t>November 1</w:t>
            </w:r>
          </w:p>
          <w:p w14:paraId="556F9D02" w14:textId="77777777" w:rsidR="00C66BC3" w:rsidRPr="00807488" w:rsidRDefault="00C66BC3" w:rsidP="00F0631A">
            <w:pPr>
              <w:pStyle w:val="PlainText"/>
              <w:rPr>
                <w:rFonts w:ascii="Times New Roman" w:eastAsia="MS Mincho" w:hAnsi="Times New Roman"/>
                <w:strike/>
                <w:color w:val="FF0000"/>
                <w:sz w:val="22"/>
                <w:szCs w:val="22"/>
              </w:rPr>
            </w:pPr>
          </w:p>
          <w:p w14:paraId="35E739AF" w14:textId="77777777" w:rsidR="00C66BC3" w:rsidRPr="00807488" w:rsidRDefault="00C66BC3" w:rsidP="00F0631A">
            <w:pPr>
              <w:pStyle w:val="PlainText"/>
              <w:rPr>
                <w:rFonts w:ascii="Times New Roman" w:eastAsia="MS Mincho" w:hAnsi="Times New Roman"/>
                <w:strike/>
                <w:color w:val="FF0000"/>
                <w:sz w:val="22"/>
                <w:szCs w:val="22"/>
              </w:rPr>
            </w:pPr>
          </w:p>
          <w:p w14:paraId="029CADE5" w14:textId="77777777" w:rsidR="00C66BC3" w:rsidRPr="00807488" w:rsidRDefault="00C66BC3" w:rsidP="00F0631A">
            <w:pPr>
              <w:pStyle w:val="PlainText"/>
              <w:rPr>
                <w:rFonts w:ascii="Times New Roman" w:eastAsia="MS Mincho" w:hAnsi="Times New Roman"/>
                <w:strike/>
                <w:color w:val="FF0000"/>
                <w:sz w:val="22"/>
                <w:szCs w:val="22"/>
              </w:rPr>
            </w:pPr>
          </w:p>
          <w:p w14:paraId="4FC7C9F6" w14:textId="77777777" w:rsidR="00C66BC3" w:rsidRPr="00807488" w:rsidRDefault="00C66BC3" w:rsidP="00F0631A">
            <w:pPr>
              <w:pStyle w:val="PlainText"/>
              <w:rPr>
                <w:rFonts w:ascii="Times New Roman" w:eastAsia="MS Mincho" w:hAnsi="Times New Roman"/>
                <w:strike/>
                <w:color w:val="FF0000"/>
                <w:sz w:val="22"/>
                <w:szCs w:val="22"/>
              </w:rPr>
            </w:pPr>
          </w:p>
          <w:p w14:paraId="3E9BBCCF" w14:textId="77777777" w:rsidR="00C66BC3" w:rsidRPr="00807488" w:rsidRDefault="00C66BC3" w:rsidP="00F0631A">
            <w:pPr>
              <w:pStyle w:val="PlainText"/>
              <w:rPr>
                <w:rFonts w:ascii="Times New Roman" w:eastAsia="MS Mincho" w:hAnsi="Times New Roman"/>
                <w:strike/>
                <w:color w:val="FF0000"/>
                <w:sz w:val="22"/>
                <w:szCs w:val="22"/>
              </w:rPr>
            </w:pPr>
          </w:p>
          <w:p w14:paraId="77A724E4" w14:textId="77777777" w:rsidR="00C66BC3" w:rsidRPr="00807488" w:rsidRDefault="00C66BC3" w:rsidP="00F0631A">
            <w:pPr>
              <w:pStyle w:val="PlainText"/>
              <w:rPr>
                <w:rFonts w:ascii="Times New Roman" w:eastAsia="MS Mincho" w:hAnsi="Times New Roman"/>
                <w:strike/>
                <w:color w:val="FF0000"/>
                <w:sz w:val="22"/>
                <w:szCs w:val="22"/>
              </w:rPr>
            </w:pPr>
          </w:p>
          <w:p w14:paraId="623F3AE8" w14:textId="77777777" w:rsidR="00C66BC3" w:rsidRPr="00807488" w:rsidRDefault="00C66BC3" w:rsidP="00F0631A">
            <w:pPr>
              <w:pStyle w:val="PlainText"/>
              <w:rPr>
                <w:rFonts w:ascii="Times New Roman" w:eastAsia="MS Mincho" w:hAnsi="Times New Roman"/>
                <w:strike/>
                <w:color w:val="FF0000"/>
                <w:sz w:val="22"/>
                <w:szCs w:val="22"/>
              </w:rPr>
            </w:pPr>
          </w:p>
          <w:p w14:paraId="2EC3CEB1" w14:textId="77777777" w:rsidR="00C66BC3" w:rsidRPr="00807488" w:rsidRDefault="00C66BC3" w:rsidP="00F0631A">
            <w:pPr>
              <w:pStyle w:val="PlainText"/>
              <w:rPr>
                <w:rFonts w:ascii="Times New Roman" w:eastAsia="MS Mincho" w:hAnsi="Times New Roman"/>
                <w:strike/>
                <w:color w:val="FF0000"/>
                <w:sz w:val="22"/>
                <w:szCs w:val="22"/>
              </w:rPr>
            </w:pPr>
            <w:r w:rsidRPr="00807488">
              <w:rPr>
                <w:rFonts w:ascii="Times New Roman" w:eastAsia="MS Mincho" w:hAnsi="Times New Roman"/>
                <w:strike/>
                <w:color w:val="FF0000"/>
                <w:sz w:val="22"/>
                <w:szCs w:val="22"/>
              </w:rPr>
              <w:t>November 15</w:t>
            </w:r>
          </w:p>
          <w:p w14:paraId="28DD322C" w14:textId="77777777" w:rsidR="00C66BC3" w:rsidRPr="00807488" w:rsidRDefault="00C66BC3" w:rsidP="00F0631A">
            <w:pPr>
              <w:pStyle w:val="PlainText"/>
              <w:rPr>
                <w:rFonts w:ascii="Times New Roman" w:eastAsia="MS Mincho" w:hAnsi="Times New Roman"/>
                <w:b/>
                <w:strike/>
                <w:color w:val="FF0000"/>
                <w:sz w:val="22"/>
                <w:szCs w:val="22"/>
              </w:rPr>
            </w:pPr>
            <w:r w:rsidRPr="00807488">
              <w:rPr>
                <w:rFonts w:ascii="Times New Roman" w:eastAsia="MS Mincho" w:hAnsi="Times New Roman"/>
                <w:b/>
                <w:strike/>
                <w:color w:val="FF0000"/>
                <w:sz w:val="22"/>
                <w:szCs w:val="22"/>
              </w:rPr>
              <w:t>(This date may not be altered)</w:t>
            </w:r>
          </w:p>
          <w:p w14:paraId="48DA7B9B" w14:textId="77777777" w:rsidR="00C66BC3" w:rsidRPr="00807488" w:rsidRDefault="00C66BC3" w:rsidP="00F0631A">
            <w:pPr>
              <w:pStyle w:val="PlainText"/>
              <w:rPr>
                <w:rFonts w:ascii="Times New Roman" w:eastAsia="MS Mincho" w:hAnsi="Times New Roman"/>
                <w:strike/>
                <w:color w:val="FF0000"/>
                <w:sz w:val="22"/>
                <w:szCs w:val="22"/>
              </w:rPr>
            </w:pPr>
          </w:p>
        </w:tc>
        <w:tc>
          <w:tcPr>
            <w:tcW w:w="6799" w:type="dxa"/>
          </w:tcPr>
          <w:p w14:paraId="00C4B6F0" w14:textId="77777777" w:rsidR="00C66BC3" w:rsidRPr="00807488" w:rsidRDefault="00C66BC3" w:rsidP="00F0631A">
            <w:pPr>
              <w:pStyle w:val="PlainText"/>
              <w:rPr>
                <w:rFonts w:ascii="Times New Roman" w:eastAsia="MS Mincho" w:hAnsi="Times New Roman"/>
                <w:strike/>
                <w:color w:val="FF0000"/>
                <w:sz w:val="22"/>
                <w:szCs w:val="22"/>
              </w:rPr>
            </w:pPr>
            <w:r w:rsidRPr="00807488">
              <w:rPr>
                <w:rFonts w:ascii="Times New Roman" w:eastAsia="MS Mincho" w:hAnsi="Times New Roman"/>
                <w:strike/>
                <w:color w:val="FF0000"/>
                <w:sz w:val="22"/>
                <w:szCs w:val="22"/>
              </w:rPr>
              <w:t>Reappointment Decision: Following procedures in the UNCP Tenure Regulations, after conferring with the faculty member’s Department Chair, and with the Dean of the faculty member’s school or college the Provost and Vice Chancellor for Academic Affairs decides whether to reappoint the faculty member. The Provost and Vice Chancellor reports the decision to the Chancellor for information.</w:t>
            </w:r>
          </w:p>
          <w:p w14:paraId="15AACF8F" w14:textId="77777777" w:rsidR="00C66BC3" w:rsidRPr="00807488" w:rsidRDefault="00C66BC3" w:rsidP="00F0631A">
            <w:pPr>
              <w:pStyle w:val="PlainText"/>
              <w:rPr>
                <w:rFonts w:ascii="Times New Roman" w:eastAsia="MS Mincho" w:hAnsi="Times New Roman"/>
                <w:strike/>
                <w:color w:val="FF0000"/>
                <w:sz w:val="22"/>
                <w:szCs w:val="22"/>
              </w:rPr>
            </w:pPr>
          </w:p>
          <w:p w14:paraId="54E96788" w14:textId="77777777" w:rsidR="00C66BC3" w:rsidRPr="00807488" w:rsidRDefault="00C66BC3" w:rsidP="00F0631A">
            <w:pPr>
              <w:pStyle w:val="PlainText"/>
              <w:rPr>
                <w:rFonts w:ascii="Times New Roman" w:eastAsia="MS Mincho" w:hAnsi="Times New Roman"/>
                <w:strike/>
                <w:color w:val="FF0000"/>
                <w:sz w:val="22"/>
                <w:szCs w:val="22"/>
              </w:rPr>
            </w:pPr>
          </w:p>
          <w:p w14:paraId="1935B5CC" w14:textId="77777777" w:rsidR="00C66BC3" w:rsidRPr="00807488" w:rsidRDefault="00C66BC3" w:rsidP="00F0631A">
            <w:pPr>
              <w:pStyle w:val="PlainText"/>
              <w:rPr>
                <w:rFonts w:ascii="Times New Roman" w:eastAsia="MS Mincho" w:hAnsi="Times New Roman"/>
                <w:strike/>
                <w:color w:val="FF0000"/>
                <w:sz w:val="22"/>
                <w:szCs w:val="22"/>
              </w:rPr>
            </w:pPr>
            <w:r w:rsidRPr="00807488">
              <w:rPr>
                <w:rFonts w:ascii="Times New Roman" w:eastAsia="MS Mincho" w:hAnsi="Times New Roman"/>
                <w:strike/>
                <w:color w:val="FF0000"/>
                <w:sz w:val="22"/>
                <w:szCs w:val="22"/>
              </w:rPr>
              <w:t xml:space="preserve">Notification of Reappointment Decision: By November 15 of the second year, if the decision is not to reappoint an Assistant Professor, the Provost and Vice Chancellor for Academic Affairs provides written notice to the faculty member. Per Section 604.A of the UNC Code, “If a decision is not to reappoint, then failure to give timely notice of non-reappointment will oblige the Chancellor to offer a terminal appointment of one academic year.” </w:t>
            </w:r>
          </w:p>
        </w:tc>
      </w:tr>
    </w:tbl>
    <w:p w14:paraId="62C5DB96" w14:textId="77777777" w:rsidR="00C66BC3" w:rsidRPr="00F0631A" w:rsidRDefault="00C66BC3" w:rsidP="00F0631A">
      <w:pPr>
        <w:pStyle w:val="Heading8"/>
        <w:spacing w:before="0" w:line="240" w:lineRule="auto"/>
        <w:rPr>
          <w:rFonts w:ascii="Times New Roman" w:eastAsia="MS Mincho" w:hAnsi="Times New Roman" w:cs="Times New Roman"/>
          <w:b/>
          <w:i/>
          <w:sz w:val="22"/>
          <w:szCs w:val="22"/>
        </w:rPr>
      </w:pPr>
    </w:p>
    <w:p w14:paraId="5B85E9D9" w14:textId="77777777" w:rsidR="00C66BC3" w:rsidRPr="00F0631A" w:rsidRDefault="00C66BC3" w:rsidP="00F0631A">
      <w:pPr>
        <w:pStyle w:val="Heading8"/>
        <w:spacing w:before="0" w:line="240" w:lineRule="auto"/>
        <w:rPr>
          <w:rFonts w:ascii="Times New Roman" w:hAnsi="Times New Roman" w:cs="Times New Roman"/>
          <w:i/>
          <w:iCs/>
          <w:sz w:val="22"/>
          <w:szCs w:val="22"/>
          <w:u w:val="single"/>
        </w:rPr>
      </w:pPr>
      <w:r w:rsidRPr="00F0631A">
        <w:rPr>
          <w:rFonts w:ascii="Times New Roman" w:hAnsi="Times New Roman" w:cs="Times New Roman"/>
          <w:iCs/>
          <w:sz w:val="22"/>
          <w:szCs w:val="22"/>
          <w:u w:val="single"/>
        </w:rPr>
        <w:t xml:space="preserve">Calendar of Events for Initial </w:t>
      </w:r>
      <w:proofErr w:type="spellStart"/>
      <w:r w:rsidRPr="00F0631A">
        <w:rPr>
          <w:rFonts w:ascii="Times New Roman" w:hAnsi="Times New Roman" w:cs="Times New Roman"/>
          <w:iCs/>
          <w:strike/>
          <w:color w:val="FF0000"/>
          <w:sz w:val="22"/>
          <w:szCs w:val="22"/>
          <w:u w:val="single"/>
        </w:rPr>
        <w:t>Three</w:t>
      </w:r>
      <w:r w:rsidRPr="00F0631A">
        <w:rPr>
          <w:rFonts w:ascii="Times New Roman" w:hAnsi="Times New Roman" w:cs="Times New Roman"/>
          <w:iCs/>
          <w:color w:val="009051"/>
          <w:sz w:val="22"/>
          <w:szCs w:val="22"/>
          <w:u w:val="single"/>
        </w:rPr>
        <w:t>Four</w:t>
      </w:r>
      <w:proofErr w:type="spellEnd"/>
      <w:r w:rsidRPr="00F0631A">
        <w:rPr>
          <w:rFonts w:ascii="Times New Roman" w:hAnsi="Times New Roman" w:cs="Times New Roman"/>
          <w:iCs/>
          <w:sz w:val="22"/>
          <w:szCs w:val="22"/>
          <w:u w:val="single"/>
        </w:rPr>
        <w:t>-Year Contract Review</w:t>
      </w:r>
    </w:p>
    <w:p w14:paraId="3B691A4D" w14:textId="77777777" w:rsidR="00C66BC3" w:rsidRPr="00807488" w:rsidRDefault="00C66BC3" w:rsidP="00F0631A">
      <w:pPr>
        <w:pStyle w:val="PlainText"/>
        <w:rPr>
          <w:rFonts w:ascii="Times New Roman" w:eastAsia="MS Mincho" w:hAnsi="Times New Roman"/>
          <w:color w:val="000000"/>
          <w:sz w:val="22"/>
          <w:szCs w:val="22"/>
        </w:rPr>
      </w:pPr>
      <w:r w:rsidRPr="00807488">
        <w:rPr>
          <w:rFonts w:ascii="Times New Roman" w:eastAsia="MS Mincho" w:hAnsi="Times New Roman"/>
          <w:color w:val="000000"/>
          <w:sz w:val="22"/>
          <w:szCs w:val="22"/>
        </w:rPr>
        <w:t>The dates listed below should be followed. If the date falls on a day that administrative offices are closed, the deadline will be the first day the offices reopen.  Other relevant policies and procedures are found in the full Faculty Evaluation Plan.</w:t>
      </w:r>
    </w:p>
    <w:p w14:paraId="4A22C819" w14:textId="77777777" w:rsidR="00C66BC3" w:rsidRPr="00807488" w:rsidRDefault="00C66BC3" w:rsidP="00F0631A">
      <w:pPr>
        <w:pStyle w:val="PlainText"/>
        <w:rPr>
          <w:rFonts w:ascii="Times New Roman" w:eastAsia="MS Mincho" w:hAnsi="Times New Roman"/>
          <w:color w:val="000000"/>
          <w:sz w:val="22"/>
          <w:szCs w:val="22"/>
        </w:rPr>
      </w:pPr>
    </w:p>
    <w:tbl>
      <w:tblPr>
        <w:tblW w:w="0" w:type="auto"/>
        <w:tblCellMar>
          <w:top w:w="72" w:type="dxa"/>
          <w:left w:w="115" w:type="dxa"/>
          <w:bottom w:w="144" w:type="dxa"/>
          <w:right w:w="115" w:type="dxa"/>
        </w:tblCellMar>
        <w:tblLook w:val="0000" w:firstRow="0" w:lastRow="0" w:firstColumn="0" w:lastColumn="0" w:noHBand="0" w:noVBand="0"/>
      </w:tblPr>
      <w:tblGrid>
        <w:gridCol w:w="2071"/>
        <w:gridCol w:w="6799"/>
      </w:tblGrid>
      <w:tr w:rsidR="00C66BC3" w:rsidRPr="00807488" w14:paraId="1EC8938F" w14:textId="77777777" w:rsidTr="00CB68A6">
        <w:trPr>
          <w:cantSplit/>
        </w:trPr>
        <w:tc>
          <w:tcPr>
            <w:tcW w:w="2071" w:type="dxa"/>
          </w:tcPr>
          <w:p w14:paraId="336355E7" w14:textId="77777777" w:rsidR="00C66BC3" w:rsidRPr="00807488" w:rsidRDefault="00C66BC3" w:rsidP="00F0631A">
            <w:pPr>
              <w:pStyle w:val="PlainText"/>
              <w:rPr>
                <w:rFonts w:ascii="Times New Roman" w:eastAsia="MS Mincho" w:hAnsi="Times New Roman"/>
                <w:b/>
                <w:color w:val="000000"/>
                <w:sz w:val="22"/>
                <w:szCs w:val="22"/>
              </w:rPr>
            </w:pPr>
            <w:r w:rsidRPr="00807488">
              <w:rPr>
                <w:rFonts w:ascii="Times New Roman" w:eastAsia="MS Mincho" w:hAnsi="Times New Roman"/>
                <w:b/>
                <w:color w:val="000000"/>
                <w:sz w:val="22"/>
                <w:szCs w:val="22"/>
              </w:rPr>
              <w:t>DATE</w:t>
            </w:r>
          </w:p>
        </w:tc>
        <w:tc>
          <w:tcPr>
            <w:tcW w:w="6799" w:type="dxa"/>
          </w:tcPr>
          <w:p w14:paraId="04E34B33" w14:textId="77777777" w:rsidR="00C66BC3" w:rsidRPr="00807488" w:rsidRDefault="00C66BC3" w:rsidP="00F0631A">
            <w:pPr>
              <w:pStyle w:val="PlainText"/>
              <w:rPr>
                <w:rFonts w:ascii="Times New Roman" w:eastAsia="MS Mincho" w:hAnsi="Times New Roman"/>
                <w:b/>
                <w:color w:val="000000"/>
                <w:sz w:val="22"/>
                <w:szCs w:val="22"/>
              </w:rPr>
            </w:pPr>
            <w:r w:rsidRPr="00807488">
              <w:rPr>
                <w:rFonts w:ascii="Times New Roman" w:eastAsia="MS Mincho" w:hAnsi="Times New Roman"/>
                <w:b/>
                <w:color w:val="000000"/>
                <w:sz w:val="22"/>
                <w:szCs w:val="22"/>
              </w:rPr>
              <w:t>EVENT OR DOCUMENT</w:t>
            </w:r>
          </w:p>
        </w:tc>
      </w:tr>
      <w:tr w:rsidR="00C66BC3" w:rsidRPr="00807488" w14:paraId="71B04052" w14:textId="77777777" w:rsidTr="00CB68A6">
        <w:trPr>
          <w:cantSplit/>
          <w:trHeight w:val="1800"/>
        </w:trPr>
        <w:tc>
          <w:tcPr>
            <w:tcW w:w="2071" w:type="dxa"/>
            <w:tcBorders>
              <w:bottom w:val="nil"/>
            </w:tcBorders>
          </w:tcPr>
          <w:p w14:paraId="0FD198FD" w14:textId="77777777" w:rsidR="00C66BC3" w:rsidRPr="00807488" w:rsidRDefault="00C66BC3" w:rsidP="00F0631A">
            <w:pPr>
              <w:pStyle w:val="PlainText"/>
              <w:rPr>
                <w:rFonts w:ascii="Times New Roman" w:eastAsia="MS Mincho" w:hAnsi="Times New Roman"/>
                <w:color w:val="000000"/>
                <w:sz w:val="22"/>
                <w:szCs w:val="22"/>
              </w:rPr>
            </w:pPr>
            <w:r w:rsidRPr="00807488">
              <w:rPr>
                <w:rFonts w:ascii="Times New Roman" w:eastAsia="MS Mincho" w:hAnsi="Times New Roman"/>
                <w:color w:val="000000"/>
                <w:sz w:val="22"/>
                <w:szCs w:val="22"/>
              </w:rPr>
              <w:lastRenderedPageBreak/>
              <w:t>Both semesters of the first year</w:t>
            </w:r>
          </w:p>
          <w:p w14:paraId="76E6D2AF" w14:textId="77777777" w:rsidR="00C66BC3" w:rsidRPr="00807488" w:rsidRDefault="00C66BC3" w:rsidP="00F0631A">
            <w:pPr>
              <w:pStyle w:val="PlainText"/>
              <w:rPr>
                <w:rFonts w:ascii="Times New Roman" w:eastAsia="MS Mincho" w:hAnsi="Times New Roman"/>
                <w:color w:val="000000"/>
                <w:sz w:val="22"/>
                <w:szCs w:val="22"/>
              </w:rPr>
            </w:pPr>
          </w:p>
          <w:p w14:paraId="102D8D4C" w14:textId="77777777" w:rsidR="00C66BC3" w:rsidRPr="00807488" w:rsidRDefault="00C66BC3" w:rsidP="00F0631A">
            <w:pPr>
              <w:pStyle w:val="PlainText"/>
              <w:rPr>
                <w:rFonts w:ascii="Times New Roman" w:eastAsia="MS Mincho" w:hAnsi="Times New Roman"/>
                <w:color w:val="000000"/>
                <w:sz w:val="22"/>
                <w:szCs w:val="22"/>
              </w:rPr>
            </w:pPr>
          </w:p>
          <w:p w14:paraId="3E924AB1" w14:textId="77777777" w:rsidR="00C66BC3" w:rsidRPr="00807488" w:rsidRDefault="00C66BC3" w:rsidP="00F0631A">
            <w:pPr>
              <w:pStyle w:val="PlainText"/>
              <w:rPr>
                <w:rFonts w:ascii="Times New Roman" w:eastAsia="MS Mincho" w:hAnsi="Times New Roman"/>
                <w:color w:val="000000"/>
                <w:sz w:val="22"/>
                <w:szCs w:val="22"/>
              </w:rPr>
            </w:pPr>
          </w:p>
          <w:p w14:paraId="0D4836FB" w14:textId="77777777" w:rsidR="00C66BC3" w:rsidRPr="00807488" w:rsidRDefault="00C66BC3" w:rsidP="00F0631A">
            <w:pPr>
              <w:pStyle w:val="PlainText"/>
              <w:rPr>
                <w:rFonts w:ascii="Times New Roman" w:eastAsia="MS Mincho" w:hAnsi="Times New Roman"/>
                <w:color w:val="009051"/>
                <w:sz w:val="22"/>
                <w:szCs w:val="22"/>
                <w:lang w:val="en-US"/>
              </w:rPr>
            </w:pPr>
            <w:r w:rsidRPr="00807488">
              <w:rPr>
                <w:rFonts w:ascii="Times New Roman" w:eastAsia="MS Mincho" w:hAnsi="Times New Roman"/>
                <w:color w:val="009051"/>
                <w:sz w:val="22"/>
                <w:szCs w:val="22"/>
              </w:rPr>
              <w:t>Both semesters of the first year</w:t>
            </w:r>
            <w:r w:rsidRPr="00807488">
              <w:rPr>
                <w:rFonts w:ascii="Times New Roman" w:eastAsia="MS Mincho" w:hAnsi="Times New Roman"/>
                <w:color w:val="009051"/>
                <w:sz w:val="22"/>
                <w:szCs w:val="22"/>
                <w:lang w:val="en-US"/>
              </w:rPr>
              <w:t xml:space="preserve"> and once in second year</w:t>
            </w:r>
          </w:p>
          <w:p w14:paraId="7A456D6D" w14:textId="77777777" w:rsidR="00C66BC3" w:rsidRPr="00807488" w:rsidRDefault="00C66BC3" w:rsidP="00F0631A">
            <w:pPr>
              <w:pStyle w:val="PlainText"/>
              <w:rPr>
                <w:rFonts w:ascii="Times New Roman" w:eastAsia="MS Mincho" w:hAnsi="Times New Roman"/>
                <w:strike/>
                <w:color w:val="FF0000"/>
                <w:sz w:val="22"/>
                <w:szCs w:val="22"/>
                <w:lang w:val="en-US"/>
              </w:rPr>
            </w:pPr>
          </w:p>
          <w:p w14:paraId="5483F817" w14:textId="77777777" w:rsidR="00C66BC3" w:rsidRPr="00807488" w:rsidRDefault="00C66BC3" w:rsidP="00F0631A">
            <w:pPr>
              <w:pStyle w:val="PlainText"/>
              <w:rPr>
                <w:rFonts w:ascii="Times New Roman" w:eastAsia="MS Mincho" w:hAnsi="Times New Roman"/>
                <w:color w:val="000000"/>
                <w:sz w:val="22"/>
                <w:szCs w:val="22"/>
              </w:rPr>
            </w:pPr>
            <w:r w:rsidRPr="00807488">
              <w:rPr>
                <w:rFonts w:ascii="Times New Roman" w:eastAsia="MS Mincho" w:hAnsi="Times New Roman"/>
                <w:strike/>
                <w:color w:val="FF0000"/>
                <w:sz w:val="22"/>
                <w:szCs w:val="22"/>
                <w:lang w:val="en-US"/>
              </w:rPr>
              <w:t>September 7</w:t>
            </w:r>
            <w:r w:rsidRPr="00807488">
              <w:rPr>
                <w:rFonts w:ascii="Times New Roman" w:eastAsia="MS Mincho" w:hAnsi="Times New Roman"/>
                <w:color w:val="009051"/>
                <w:sz w:val="22"/>
                <w:szCs w:val="22"/>
                <w:lang w:val="en-US"/>
              </w:rPr>
              <w:t>April 15</w:t>
            </w:r>
            <w:r w:rsidRPr="00807488">
              <w:rPr>
                <w:rFonts w:ascii="Times New Roman" w:eastAsia="MS Mincho" w:hAnsi="Times New Roman"/>
                <w:color w:val="000000"/>
                <w:sz w:val="22"/>
                <w:szCs w:val="22"/>
              </w:rPr>
              <w:t xml:space="preserve"> of the second year</w:t>
            </w:r>
          </w:p>
        </w:tc>
        <w:tc>
          <w:tcPr>
            <w:tcW w:w="6799" w:type="dxa"/>
            <w:tcBorders>
              <w:bottom w:val="nil"/>
            </w:tcBorders>
          </w:tcPr>
          <w:p w14:paraId="65D1702E" w14:textId="77777777" w:rsidR="00C66BC3" w:rsidRPr="00807488" w:rsidRDefault="00C66BC3" w:rsidP="00F0631A">
            <w:pPr>
              <w:pStyle w:val="PlainText"/>
              <w:rPr>
                <w:rFonts w:ascii="Times New Roman" w:eastAsia="MS Mincho" w:hAnsi="Times New Roman"/>
                <w:color w:val="000000"/>
                <w:sz w:val="22"/>
                <w:szCs w:val="22"/>
              </w:rPr>
            </w:pPr>
            <w:r w:rsidRPr="00807488">
              <w:rPr>
                <w:rFonts w:ascii="Times New Roman" w:eastAsia="MS Mincho" w:hAnsi="Times New Roman"/>
                <w:color w:val="000000"/>
                <w:sz w:val="22"/>
                <w:szCs w:val="22"/>
              </w:rPr>
              <w:t>Student Evaluations: The faculty member conducts student evaluations of his or her courses. The Chair distributes the collated data and typed comments to the faculty member after the faculty member’s final course grades have been submitted each semester.</w:t>
            </w:r>
          </w:p>
          <w:p w14:paraId="2EC98F25" w14:textId="77777777" w:rsidR="00C66BC3" w:rsidRPr="00807488" w:rsidRDefault="00C66BC3" w:rsidP="00F0631A">
            <w:pPr>
              <w:pStyle w:val="PlainText"/>
              <w:rPr>
                <w:rFonts w:ascii="Times New Roman" w:eastAsia="MS Mincho" w:hAnsi="Times New Roman"/>
                <w:color w:val="000000"/>
                <w:sz w:val="22"/>
                <w:szCs w:val="22"/>
              </w:rPr>
            </w:pPr>
          </w:p>
          <w:p w14:paraId="058550A4" w14:textId="77777777" w:rsidR="00C66BC3" w:rsidRPr="00807488" w:rsidRDefault="00C66BC3" w:rsidP="00F0631A">
            <w:pPr>
              <w:pStyle w:val="PlainText"/>
              <w:rPr>
                <w:rFonts w:ascii="Times New Roman" w:eastAsia="MS Mincho" w:hAnsi="Times New Roman"/>
                <w:color w:val="009051"/>
                <w:sz w:val="22"/>
                <w:szCs w:val="22"/>
              </w:rPr>
            </w:pPr>
            <w:r w:rsidRPr="00807488">
              <w:rPr>
                <w:rFonts w:ascii="Times New Roman" w:eastAsia="MS Mincho" w:hAnsi="Times New Roman"/>
                <w:color w:val="009051"/>
                <w:sz w:val="22"/>
                <w:szCs w:val="22"/>
              </w:rPr>
              <w:t xml:space="preserve">Observation of teaching: </w:t>
            </w:r>
            <w:proofErr w:type="spellStart"/>
            <w:r w:rsidRPr="00807488">
              <w:rPr>
                <w:rFonts w:ascii="Times New Roman" w:eastAsia="MS Mincho" w:hAnsi="Times New Roman"/>
                <w:color w:val="009051"/>
                <w:sz w:val="22"/>
                <w:szCs w:val="22"/>
                <w:lang w:val="en-US"/>
              </w:rPr>
              <w:t>T</w:t>
            </w:r>
            <w:r w:rsidRPr="00807488">
              <w:rPr>
                <w:rFonts w:ascii="Times New Roman" w:eastAsia="MS Mincho" w:hAnsi="Times New Roman"/>
                <w:color w:val="009051"/>
                <w:sz w:val="22"/>
                <w:szCs w:val="22"/>
              </w:rPr>
              <w:t>he</w:t>
            </w:r>
            <w:proofErr w:type="spellEnd"/>
            <w:r w:rsidRPr="00807488">
              <w:rPr>
                <w:rFonts w:ascii="Times New Roman" w:eastAsia="MS Mincho" w:hAnsi="Times New Roman"/>
                <w:color w:val="009051"/>
                <w:sz w:val="22"/>
                <w:szCs w:val="22"/>
              </w:rPr>
              <w:t xml:space="preserve"> Department Chair carr</w:t>
            </w:r>
            <w:r w:rsidRPr="00807488">
              <w:rPr>
                <w:rFonts w:ascii="Times New Roman" w:eastAsia="MS Mincho" w:hAnsi="Times New Roman"/>
                <w:color w:val="009051"/>
                <w:sz w:val="22"/>
                <w:szCs w:val="22"/>
                <w:lang w:val="en-US"/>
              </w:rPr>
              <w:t>ies</w:t>
            </w:r>
            <w:r w:rsidRPr="00807488">
              <w:rPr>
                <w:rFonts w:ascii="Times New Roman" w:eastAsia="MS Mincho" w:hAnsi="Times New Roman"/>
                <w:color w:val="009051"/>
                <w:sz w:val="22"/>
                <w:szCs w:val="22"/>
              </w:rPr>
              <w:t xml:space="preserve"> out observation of the faculty member’s teaching. If the faculty member is teaching online, provisions must be made for observation of online teaching.</w:t>
            </w:r>
          </w:p>
          <w:p w14:paraId="66736104" w14:textId="77777777" w:rsidR="00C66BC3" w:rsidRPr="00807488" w:rsidRDefault="00C66BC3" w:rsidP="00F0631A">
            <w:pPr>
              <w:pStyle w:val="PlainText"/>
              <w:rPr>
                <w:rFonts w:ascii="Times New Roman" w:eastAsia="MS Mincho" w:hAnsi="Times New Roman"/>
                <w:color w:val="000000"/>
                <w:sz w:val="22"/>
                <w:szCs w:val="22"/>
              </w:rPr>
            </w:pPr>
          </w:p>
          <w:p w14:paraId="735DD48E" w14:textId="77777777" w:rsidR="00C66BC3" w:rsidRPr="00807488" w:rsidRDefault="00C66BC3" w:rsidP="00F0631A">
            <w:pPr>
              <w:pStyle w:val="PlainText"/>
              <w:rPr>
                <w:rFonts w:ascii="Times New Roman" w:eastAsia="MS Mincho" w:hAnsi="Times New Roman"/>
                <w:color w:val="000000"/>
                <w:sz w:val="22"/>
                <w:szCs w:val="22"/>
              </w:rPr>
            </w:pPr>
            <w:r w:rsidRPr="00807488">
              <w:rPr>
                <w:rFonts w:ascii="Times New Roman" w:eastAsia="MS Mincho" w:hAnsi="Times New Roman"/>
                <w:color w:val="000000"/>
                <w:sz w:val="22"/>
                <w:szCs w:val="22"/>
              </w:rPr>
              <w:t>Notification: The Department Chair notifies the faculty member, the Dean of the relevant school or college, and the Provost and Vice Chancellor for Academic Affairs that the evaluation is to be conducted.</w:t>
            </w:r>
          </w:p>
        </w:tc>
      </w:tr>
      <w:tr w:rsidR="00C66BC3" w:rsidRPr="00807488" w14:paraId="1D464B2D" w14:textId="77777777" w:rsidTr="00CB68A6">
        <w:trPr>
          <w:cantSplit/>
        </w:trPr>
        <w:tc>
          <w:tcPr>
            <w:tcW w:w="2071" w:type="dxa"/>
          </w:tcPr>
          <w:p w14:paraId="11A089FF" w14:textId="77777777" w:rsidR="00C66BC3" w:rsidRPr="00807488" w:rsidRDefault="00C66BC3" w:rsidP="00F0631A">
            <w:pPr>
              <w:pStyle w:val="PlainText"/>
              <w:rPr>
                <w:rFonts w:ascii="Times New Roman" w:eastAsia="MS Mincho" w:hAnsi="Times New Roman"/>
                <w:color w:val="000000"/>
                <w:sz w:val="22"/>
                <w:szCs w:val="22"/>
                <w:lang w:val="en-US"/>
              </w:rPr>
            </w:pPr>
            <w:r w:rsidRPr="00807488">
              <w:rPr>
                <w:rFonts w:ascii="Times New Roman" w:eastAsia="MS Mincho" w:hAnsi="Times New Roman"/>
                <w:color w:val="000000"/>
                <w:sz w:val="22"/>
                <w:szCs w:val="22"/>
              </w:rPr>
              <w:t>September 21</w:t>
            </w:r>
            <w:r w:rsidRPr="00807488">
              <w:rPr>
                <w:rFonts w:ascii="Times New Roman" w:eastAsia="MS Mincho" w:hAnsi="Times New Roman"/>
                <w:color w:val="000000"/>
                <w:sz w:val="22"/>
                <w:szCs w:val="22"/>
                <w:lang w:val="en-US"/>
              </w:rPr>
              <w:t xml:space="preserve"> </w:t>
            </w:r>
            <w:r w:rsidRPr="00807488">
              <w:rPr>
                <w:rFonts w:ascii="Times New Roman" w:eastAsia="MS Mincho" w:hAnsi="Times New Roman"/>
                <w:color w:val="009051"/>
                <w:sz w:val="22"/>
                <w:szCs w:val="22"/>
                <w:lang w:val="en-US"/>
              </w:rPr>
              <w:t>of the third year</w:t>
            </w:r>
          </w:p>
        </w:tc>
        <w:tc>
          <w:tcPr>
            <w:tcW w:w="6799" w:type="dxa"/>
          </w:tcPr>
          <w:p w14:paraId="56DAA705" w14:textId="77777777" w:rsidR="00C66BC3" w:rsidRPr="00807488" w:rsidRDefault="00C66BC3" w:rsidP="00F0631A">
            <w:pPr>
              <w:pStyle w:val="PlainText"/>
              <w:rPr>
                <w:rFonts w:ascii="Times New Roman" w:eastAsia="MS Mincho" w:hAnsi="Times New Roman"/>
                <w:color w:val="000000"/>
                <w:sz w:val="22"/>
                <w:szCs w:val="22"/>
              </w:rPr>
            </w:pPr>
            <w:r w:rsidRPr="00807488">
              <w:rPr>
                <w:rFonts w:ascii="Times New Roman" w:eastAsia="MS Mincho" w:hAnsi="Times New Roman"/>
                <w:color w:val="000000"/>
                <w:sz w:val="22"/>
                <w:szCs w:val="22"/>
              </w:rPr>
              <w:t xml:space="preserve">Submission of Materials: The faculty member presents the Department Chair with documents required, including the Peer Evaluation Committee (PEC) Nomination Form.  Part 2, Section C of the self-evaluation should discuss the student data. </w:t>
            </w:r>
          </w:p>
        </w:tc>
      </w:tr>
      <w:tr w:rsidR="00C66BC3" w:rsidRPr="00807488" w14:paraId="3EDBFC70" w14:textId="77777777" w:rsidTr="00CB68A6">
        <w:trPr>
          <w:cantSplit/>
          <w:trHeight w:val="3168"/>
        </w:trPr>
        <w:tc>
          <w:tcPr>
            <w:tcW w:w="2071" w:type="dxa"/>
            <w:tcBorders>
              <w:bottom w:val="single" w:sz="4" w:space="0" w:color="auto"/>
            </w:tcBorders>
          </w:tcPr>
          <w:p w14:paraId="2CBEC774" w14:textId="77777777" w:rsidR="00C66BC3" w:rsidRPr="00807488" w:rsidRDefault="00C66BC3" w:rsidP="00F0631A">
            <w:pPr>
              <w:pStyle w:val="PlainText"/>
              <w:rPr>
                <w:rFonts w:ascii="Times New Roman" w:eastAsia="MS Mincho" w:hAnsi="Times New Roman"/>
                <w:color w:val="000000"/>
                <w:sz w:val="22"/>
                <w:szCs w:val="22"/>
              </w:rPr>
            </w:pPr>
            <w:r w:rsidRPr="00807488">
              <w:rPr>
                <w:rFonts w:ascii="Times New Roman" w:eastAsia="MS Mincho" w:hAnsi="Times New Roman"/>
                <w:color w:val="000000"/>
                <w:sz w:val="22"/>
                <w:szCs w:val="22"/>
              </w:rPr>
              <w:t>September 30</w:t>
            </w:r>
          </w:p>
          <w:p w14:paraId="2DF67945" w14:textId="77777777" w:rsidR="00C66BC3" w:rsidRPr="00807488" w:rsidRDefault="00C66BC3" w:rsidP="00F0631A">
            <w:pPr>
              <w:pStyle w:val="PlainText"/>
              <w:rPr>
                <w:rFonts w:ascii="Times New Roman" w:eastAsia="MS Mincho" w:hAnsi="Times New Roman"/>
                <w:color w:val="000000"/>
                <w:sz w:val="22"/>
                <w:szCs w:val="22"/>
              </w:rPr>
            </w:pPr>
          </w:p>
          <w:p w14:paraId="63971485" w14:textId="77777777" w:rsidR="00C66BC3" w:rsidRPr="00807488" w:rsidRDefault="00C66BC3" w:rsidP="00F0631A">
            <w:pPr>
              <w:pStyle w:val="PlainText"/>
              <w:rPr>
                <w:rFonts w:ascii="Times New Roman" w:eastAsia="MS Mincho" w:hAnsi="Times New Roman"/>
                <w:color w:val="000000"/>
                <w:sz w:val="22"/>
                <w:szCs w:val="22"/>
              </w:rPr>
            </w:pPr>
            <w:r w:rsidRPr="00807488">
              <w:rPr>
                <w:rFonts w:ascii="Times New Roman" w:eastAsia="MS Mincho" w:hAnsi="Times New Roman"/>
                <w:color w:val="000000"/>
                <w:sz w:val="22"/>
                <w:szCs w:val="22"/>
              </w:rPr>
              <w:t>October 3</w:t>
            </w:r>
          </w:p>
          <w:p w14:paraId="35FB24F5" w14:textId="77777777" w:rsidR="00C66BC3" w:rsidRPr="00807488" w:rsidRDefault="00C66BC3" w:rsidP="00F0631A">
            <w:pPr>
              <w:pStyle w:val="PlainText"/>
              <w:rPr>
                <w:rFonts w:ascii="Times New Roman" w:eastAsia="MS Mincho" w:hAnsi="Times New Roman"/>
                <w:color w:val="000000"/>
                <w:sz w:val="22"/>
                <w:szCs w:val="22"/>
              </w:rPr>
            </w:pPr>
          </w:p>
          <w:p w14:paraId="7EC5A165" w14:textId="77777777" w:rsidR="00C66BC3" w:rsidRPr="00807488" w:rsidRDefault="00C66BC3" w:rsidP="00F0631A">
            <w:pPr>
              <w:pStyle w:val="PlainText"/>
              <w:rPr>
                <w:rFonts w:ascii="Times New Roman" w:eastAsia="MS Mincho" w:hAnsi="Times New Roman"/>
                <w:color w:val="000000"/>
                <w:sz w:val="22"/>
                <w:szCs w:val="22"/>
              </w:rPr>
            </w:pPr>
          </w:p>
          <w:p w14:paraId="7ECD8A16" w14:textId="77777777" w:rsidR="00C66BC3" w:rsidRPr="00807488" w:rsidRDefault="00C66BC3" w:rsidP="00F0631A">
            <w:pPr>
              <w:pStyle w:val="PlainText"/>
              <w:rPr>
                <w:rFonts w:ascii="Times New Roman" w:eastAsia="MS Mincho" w:hAnsi="Times New Roman"/>
                <w:color w:val="000000"/>
                <w:sz w:val="22"/>
                <w:szCs w:val="22"/>
              </w:rPr>
            </w:pPr>
            <w:r w:rsidRPr="00807488">
              <w:rPr>
                <w:rFonts w:ascii="Times New Roman" w:eastAsia="MS Mincho" w:hAnsi="Times New Roman"/>
                <w:color w:val="000000"/>
                <w:sz w:val="22"/>
                <w:szCs w:val="22"/>
              </w:rPr>
              <w:t>October –January 14</w:t>
            </w:r>
          </w:p>
          <w:p w14:paraId="2E376B80" w14:textId="77777777" w:rsidR="00C66BC3" w:rsidRPr="00807488" w:rsidRDefault="00C66BC3" w:rsidP="00F0631A">
            <w:pPr>
              <w:pStyle w:val="PlainText"/>
              <w:rPr>
                <w:rFonts w:ascii="Times New Roman" w:eastAsia="MS Mincho" w:hAnsi="Times New Roman"/>
                <w:color w:val="000000"/>
                <w:sz w:val="22"/>
                <w:szCs w:val="22"/>
              </w:rPr>
            </w:pPr>
          </w:p>
          <w:p w14:paraId="1F23CA92" w14:textId="77777777" w:rsidR="00C66BC3" w:rsidRPr="00807488" w:rsidRDefault="00C66BC3" w:rsidP="00F0631A">
            <w:pPr>
              <w:pStyle w:val="PlainText"/>
              <w:rPr>
                <w:rFonts w:ascii="Times New Roman" w:eastAsia="MS Mincho" w:hAnsi="Times New Roman"/>
                <w:color w:val="000000"/>
                <w:sz w:val="22"/>
                <w:szCs w:val="22"/>
              </w:rPr>
            </w:pPr>
          </w:p>
          <w:p w14:paraId="3B1EF7F0" w14:textId="77777777" w:rsidR="00C66BC3" w:rsidRPr="00807488" w:rsidRDefault="00C66BC3" w:rsidP="00F0631A">
            <w:pPr>
              <w:pStyle w:val="PlainText"/>
              <w:rPr>
                <w:rFonts w:ascii="Times New Roman" w:eastAsia="MS Mincho" w:hAnsi="Times New Roman"/>
                <w:color w:val="000000"/>
                <w:sz w:val="22"/>
                <w:szCs w:val="22"/>
              </w:rPr>
            </w:pPr>
          </w:p>
          <w:p w14:paraId="2E1A952B" w14:textId="77777777" w:rsidR="00C66BC3" w:rsidRPr="00807488" w:rsidRDefault="00C66BC3" w:rsidP="00F0631A">
            <w:pPr>
              <w:pStyle w:val="PlainText"/>
              <w:rPr>
                <w:rFonts w:ascii="Times New Roman" w:eastAsia="MS Mincho" w:hAnsi="Times New Roman"/>
                <w:color w:val="000000"/>
                <w:sz w:val="22"/>
                <w:szCs w:val="22"/>
              </w:rPr>
            </w:pPr>
            <w:r w:rsidRPr="00807488">
              <w:rPr>
                <w:rFonts w:ascii="Times New Roman" w:eastAsia="MS Mincho" w:hAnsi="Times New Roman"/>
                <w:color w:val="000000"/>
                <w:sz w:val="22"/>
                <w:szCs w:val="22"/>
              </w:rPr>
              <w:t xml:space="preserve">January 15  </w:t>
            </w:r>
          </w:p>
          <w:p w14:paraId="4CD96A70" w14:textId="77777777" w:rsidR="00C66BC3" w:rsidRPr="00807488" w:rsidRDefault="00C66BC3" w:rsidP="00F0631A">
            <w:pPr>
              <w:pStyle w:val="PlainText"/>
              <w:rPr>
                <w:rFonts w:ascii="Times New Roman" w:eastAsia="MS Mincho" w:hAnsi="Times New Roman"/>
                <w:color w:val="000000"/>
                <w:sz w:val="22"/>
                <w:szCs w:val="22"/>
              </w:rPr>
            </w:pPr>
          </w:p>
          <w:p w14:paraId="4BD52008" w14:textId="77777777" w:rsidR="00C66BC3" w:rsidRPr="00807488" w:rsidRDefault="00C66BC3" w:rsidP="00F0631A">
            <w:pPr>
              <w:pStyle w:val="PlainText"/>
              <w:rPr>
                <w:rFonts w:ascii="Times New Roman" w:eastAsia="MS Mincho" w:hAnsi="Times New Roman"/>
                <w:color w:val="000000"/>
                <w:sz w:val="22"/>
                <w:szCs w:val="22"/>
              </w:rPr>
            </w:pPr>
          </w:p>
          <w:p w14:paraId="4A3AA879" w14:textId="77777777" w:rsidR="00C66BC3" w:rsidRPr="00807488" w:rsidRDefault="00C66BC3" w:rsidP="00F0631A">
            <w:pPr>
              <w:pStyle w:val="PlainText"/>
              <w:rPr>
                <w:rFonts w:ascii="Times New Roman" w:eastAsia="MS Mincho" w:hAnsi="Times New Roman"/>
                <w:color w:val="000000"/>
                <w:sz w:val="22"/>
                <w:szCs w:val="22"/>
              </w:rPr>
            </w:pPr>
          </w:p>
        </w:tc>
        <w:tc>
          <w:tcPr>
            <w:tcW w:w="6799" w:type="dxa"/>
            <w:tcBorders>
              <w:bottom w:val="single" w:sz="4" w:space="0" w:color="auto"/>
            </w:tcBorders>
          </w:tcPr>
          <w:p w14:paraId="475E146E" w14:textId="77777777" w:rsidR="00C66BC3" w:rsidRPr="00807488" w:rsidRDefault="00C66BC3" w:rsidP="00F0631A">
            <w:pPr>
              <w:pStyle w:val="PlainText"/>
              <w:rPr>
                <w:rFonts w:ascii="Times New Roman" w:eastAsia="MS Mincho" w:hAnsi="Times New Roman"/>
                <w:color w:val="000000"/>
                <w:sz w:val="22"/>
                <w:szCs w:val="22"/>
              </w:rPr>
            </w:pPr>
            <w:r w:rsidRPr="00807488">
              <w:rPr>
                <w:rFonts w:ascii="Times New Roman" w:eastAsia="MS Mincho" w:hAnsi="Times New Roman"/>
                <w:color w:val="000000"/>
                <w:sz w:val="22"/>
                <w:szCs w:val="22"/>
              </w:rPr>
              <w:t xml:space="preserve">PEC Formation: The Department Chair announces make-up of PEC. </w:t>
            </w:r>
          </w:p>
          <w:p w14:paraId="7F429E11" w14:textId="77777777" w:rsidR="00C66BC3" w:rsidRPr="00807488" w:rsidRDefault="00C66BC3" w:rsidP="00F0631A">
            <w:pPr>
              <w:pStyle w:val="PlainText"/>
              <w:rPr>
                <w:rFonts w:ascii="Times New Roman" w:eastAsia="MS Mincho" w:hAnsi="Times New Roman"/>
                <w:color w:val="000000"/>
                <w:sz w:val="22"/>
                <w:szCs w:val="22"/>
              </w:rPr>
            </w:pPr>
          </w:p>
          <w:p w14:paraId="39B6F7C6" w14:textId="77777777" w:rsidR="00C66BC3" w:rsidRPr="00807488" w:rsidRDefault="00C66BC3" w:rsidP="00F0631A">
            <w:pPr>
              <w:pStyle w:val="PlainText"/>
              <w:rPr>
                <w:rFonts w:ascii="Times New Roman" w:eastAsia="MS Mincho" w:hAnsi="Times New Roman"/>
                <w:color w:val="000000"/>
                <w:sz w:val="22"/>
                <w:szCs w:val="22"/>
              </w:rPr>
            </w:pPr>
            <w:r w:rsidRPr="00807488">
              <w:rPr>
                <w:rFonts w:ascii="Times New Roman" w:eastAsia="MS Mincho" w:hAnsi="Times New Roman"/>
                <w:color w:val="000000"/>
                <w:sz w:val="22"/>
                <w:szCs w:val="22"/>
              </w:rPr>
              <w:t>Transmittal of Materials: The Department Chair meets with the PEC and gives the PEC the candidate's materials. The PEC meets and elects a chair.</w:t>
            </w:r>
          </w:p>
          <w:p w14:paraId="3B4C3BAD" w14:textId="77777777" w:rsidR="00C66BC3" w:rsidRPr="00807488" w:rsidRDefault="00C66BC3" w:rsidP="00F0631A">
            <w:pPr>
              <w:pStyle w:val="PlainText"/>
              <w:rPr>
                <w:rFonts w:ascii="Times New Roman" w:eastAsia="MS Mincho" w:hAnsi="Times New Roman"/>
                <w:color w:val="000000"/>
                <w:sz w:val="22"/>
                <w:szCs w:val="22"/>
              </w:rPr>
            </w:pPr>
          </w:p>
          <w:p w14:paraId="769A2008" w14:textId="77777777" w:rsidR="00C66BC3" w:rsidRPr="00807488" w:rsidRDefault="00C66BC3" w:rsidP="00F0631A">
            <w:pPr>
              <w:pStyle w:val="PlainText"/>
              <w:rPr>
                <w:rFonts w:ascii="Times New Roman" w:eastAsia="MS Mincho" w:hAnsi="Times New Roman"/>
                <w:color w:val="000000"/>
                <w:sz w:val="22"/>
                <w:szCs w:val="22"/>
              </w:rPr>
            </w:pPr>
            <w:r w:rsidRPr="00807488">
              <w:rPr>
                <w:rFonts w:ascii="Times New Roman" w:eastAsia="MS Mincho" w:hAnsi="Times New Roman"/>
                <w:color w:val="000000"/>
                <w:sz w:val="22"/>
                <w:szCs w:val="22"/>
              </w:rPr>
              <w:t>Observation of teaching: During the fall semester, the Department Chair and members of PEC carry out observation of the faculty member’s teaching. If the faculty member is teaching online, provisions must be made for observation of online teaching.</w:t>
            </w:r>
          </w:p>
          <w:p w14:paraId="11CBB7FD" w14:textId="77777777" w:rsidR="00C66BC3" w:rsidRPr="00807488" w:rsidRDefault="00C66BC3" w:rsidP="00F0631A">
            <w:pPr>
              <w:pStyle w:val="PlainText"/>
              <w:rPr>
                <w:rFonts w:ascii="Times New Roman" w:eastAsia="MS Mincho" w:hAnsi="Times New Roman"/>
                <w:color w:val="000000"/>
                <w:sz w:val="22"/>
                <w:szCs w:val="22"/>
              </w:rPr>
            </w:pPr>
          </w:p>
          <w:p w14:paraId="4F5E19BC" w14:textId="77777777" w:rsidR="00C66BC3" w:rsidRPr="00807488" w:rsidRDefault="00C66BC3" w:rsidP="00F0631A">
            <w:pPr>
              <w:pStyle w:val="PlainText"/>
              <w:rPr>
                <w:rFonts w:ascii="Times New Roman" w:eastAsia="MS Mincho" w:hAnsi="Times New Roman"/>
                <w:color w:val="000000"/>
                <w:sz w:val="22"/>
                <w:szCs w:val="22"/>
              </w:rPr>
            </w:pPr>
            <w:r w:rsidRPr="00807488">
              <w:rPr>
                <w:rFonts w:ascii="Times New Roman" w:eastAsia="MS Mincho" w:hAnsi="Times New Roman"/>
                <w:color w:val="000000"/>
                <w:sz w:val="22"/>
                <w:szCs w:val="22"/>
              </w:rPr>
              <w:t xml:space="preserve">PEC Evaluation: The PEC deliberates on all materials, observations, etc., to reach a recommendation. A report is drafted and the PEC Tenure, Promotion and Renewal Form is completed. </w:t>
            </w:r>
          </w:p>
          <w:p w14:paraId="680E1D4F" w14:textId="77777777" w:rsidR="00C66BC3" w:rsidRPr="00807488" w:rsidRDefault="00C66BC3" w:rsidP="00F0631A">
            <w:pPr>
              <w:pStyle w:val="PlainText"/>
              <w:rPr>
                <w:rFonts w:ascii="Times New Roman" w:eastAsia="MS Mincho" w:hAnsi="Times New Roman"/>
                <w:color w:val="000000"/>
                <w:sz w:val="22"/>
                <w:szCs w:val="22"/>
              </w:rPr>
            </w:pPr>
          </w:p>
          <w:p w14:paraId="00873BA4" w14:textId="77777777" w:rsidR="00C66BC3" w:rsidRPr="00807488" w:rsidRDefault="00C66BC3" w:rsidP="00F0631A">
            <w:pPr>
              <w:pStyle w:val="PlainText"/>
              <w:rPr>
                <w:rFonts w:ascii="Times New Roman" w:eastAsia="MS Mincho" w:hAnsi="Times New Roman"/>
                <w:color w:val="000000"/>
                <w:sz w:val="22"/>
                <w:szCs w:val="22"/>
              </w:rPr>
            </w:pPr>
            <w:r w:rsidRPr="00807488">
              <w:rPr>
                <w:rFonts w:ascii="Times New Roman" w:eastAsia="MS Mincho" w:hAnsi="Times New Roman"/>
                <w:color w:val="000000"/>
                <w:sz w:val="22"/>
                <w:szCs w:val="22"/>
              </w:rPr>
              <w:t xml:space="preserve">Chair’s Evaluation: The Department Chair prepares an independent report and completes the Tenure, Promotion, and Renewal form. </w:t>
            </w:r>
          </w:p>
          <w:p w14:paraId="5F07B12F" w14:textId="77777777" w:rsidR="00C66BC3" w:rsidRPr="00807488" w:rsidRDefault="00C66BC3" w:rsidP="00F0631A">
            <w:pPr>
              <w:pStyle w:val="PlainText"/>
              <w:rPr>
                <w:rFonts w:ascii="Times New Roman" w:eastAsia="MS Mincho" w:hAnsi="Times New Roman"/>
                <w:color w:val="000000"/>
                <w:sz w:val="22"/>
                <w:szCs w:val="22"/>
              </w:rPr>
            </w:pPr>
          </w:p>
          <w:p w14:paraId="4525312A" w14:textId="77777777" w:rsidR="00C66BC3" w:rsidRPr="00807488" w:rsidRDefault="00C66BC3" w:rsidP="00F0631A">
            <w:pPr>
              <w:pStyle w:val="PlainText"/>
              <w:rPr>
                <w:rFonts w:ascii="Times New Roman" w:eastAsia="MS Mincho" w:hAnsi="Times New Roman"/>
                <w:color w:val="000000"/>
                <w:sz w:val="22"/>
                <w:szCs w:val="22"/>
              </w:rPr>
            </w:pPr>
            <w:r w:rsidRPr="00807488">
              <w:rPr>
                <w:rFonts w:ascii="Times New Roman" w:eastAsia="MS Mincho" w:hAnsi="Times New Roman"/>
                <w:color w:val="000000"/>
                <w:sz w:val="22"/>
                <w:szCs w:val="22"/>
              </w:rPr>
              <w:t>Reports Conveyed: The PEC and Department Chair convey their reports to the faculty member.</w:t>
            </w:r>
          </w:p>
        </w:tc>
      </w:tr>
      <w:tr w:rsidR="00C66BC3" w:rsidRPr="00807488" w14:paraId="5E681540" w14:textId="77777777" w:rsidTr="00CB68A6">
        <w:trPr>
          <w:cantSplit/>
          <w:trHeight w:val="1395"/>
        </w:trPr>
        <w:tc>
          <w:tcPr>
            <w:tcW w:w="2071" w:type="dxa"/>
            <w:tcBorders>
              <w:bottom w:val="nil"/>
            </w:tcBorders>
          </w:tcPr>
          <w:p w14:paraId="187028E9" w14:textId="77777777" w:rsidR="00C66BC3" w:rsidRPr="00807488" w:rsidRDefault="00C66BC3" w:rsidP="00F0631A">
            <w:pPr>
              <w:pStyle w:val="PlainText"/>
              <w:rPr>
                <w:rFonts w:ascii="Times New Roman" w:eastAsia="MS Mincho" w:hAnsi="Times New Roman"/>
                <w:color w:val="000000"/>
                <w:sz w:val="22"/>
                <w:szCs w:val="22"/>
              </w:rPr>
            </w:pPr>
            <w:r w:rsidRPr="00807488">
              <w:rPr>
                <w:rFonts w:ascii="Times New Roman" w:eastAsia="MS Mincho" w:hAnsi="Times New Roman"/>
                <w:color w:val="000000"/>
                <w:sz w:val="22"/>
                <w:szCs w:val="22"/>
              </w:rPr>
              <w:t>January 20</w:t>
            </w:r>
          </w:p>
          <w:p w14:paraId="21DE2C6B" w14:textId="77777777" w:rsidR="00C66BC3" w:rsidRPr="00807488" w:rsidRDefault="00C66BC3" w:rsidP="00F0631A">
            <w:pPr>
              <w:pStyle w:val="PlainText"/>
              <w:rPr>
                <w:rFonts w:ascii="Times New Roman" w:eastAsia="MS Mincho" w:hAnsi="Times New Roman"/>
                <w:color w:val="000000"/>
                <w:sz w:val="22"/>
                <w:szCs w:val="22"/>
              </w:rPr>
            </w:pPr>
          </w:p>
          <w:p w14:paraId="635ABA11" w14:textId="77777777" w:rsidR="00C66BC3" w:rsidRPr="00807488" w:rsidRDefault="00C66BC3" w:rsidP="00F0631A">
            <w:pPr>
              <w:pStyle w:val="PlainText"/>
              <w:rPr>
                <w:rFonts w:ascii="Times New Roman" w:eastAsia="MS Mincho" w:hAnsi="Times New Roman"/>
                <w:color w:val="000000"/>
                <w:sz w:val="22"/>
                <w:szCs w:val="22"/>
              </w:rPr>
            </w:pPr>
          </w:p>
          <w:p w14:paraId="2AA11D08" w14:textId="77777777" w:rsidR="00C66BC3" w:rsidRPr="00807488" w:rsidRDefault="00C66BC3" w:rsidP="00F0631A">
            <w:pPr>
              <w:pStyle w:val="PlainText"/>
              <w:rPr>
                <w:rFonts w:ascii="Times New Roman" w:eastAsia="MS Mincho" w:hAnsi="Times New Roman"/>
                <w:color w:val="000000"/>
                <w:sz w:val="22"/>
                <w:szCs w:val="22"/>
              </w:rPr>
            </w:pPr>
            <w:r w:rsidRPr="00807488">
              <w:rPr>
                <w:rFonts w:ascii="Times New Roman" w:eastAsia="MS Mincho" w:hAnsi="Times New Roman"/>
                <w:color w:val="000000"/>
                <w:sz w:val="22"/>
                <w:szCs w:val="22"/>
              </w:rPr>
              <w:t>January 21</w:t>
            </w:r>
          </w:p>
        </w:tc>
        <w:tc>
          <w:tcPr>
            <w:tcW w:w="6799" w:type="dxa"/>
            <w:tcBorders>
              <w:bottom w:val="nil"/>
            </w:tcBorders>
          </w:tcPr>
          <w:p w14:paraId="01E3833E" w14:textId="77777777" w:rsidR="00C66BC3" w:rsidRPr="00807488" w:rsidRDefault="00C66BC3" w:rsidP="00F0631A">
            <w:pPr>
              <w:pStyle w:val="PlainText"/>
              <w:rPr>
                <w:rFonts w:ascii="Times New Roman" w:eastAsia="MS Mincho" w:hAnsi="Times New Roman"/>
                <w:color w:val="000000"/>
                <w:sz w:val="22"/>
                <w:szCs w:val="22"/>
              </w:rPr>
            </w:pPr>
            <w:r w:rsidRPr="00807488">
              <w:rPr>
                <w:rFonts w:ascii="Times New Roman" w:eastAsia="MS Mincho" w:hAnsi="Times New Roman"/>
                <w:color w:val="000000"/>
                <w:sz w:val="22"/>
                <w:szCs w:val="22"/>
              </w:rPr>
              <w:t xml:space="preserve">Faculty Signatures: The faculty member signs the reports from PEC and Department Chair, acknowledging content but not necessarily agreement. </w:t>
            </w:r>
          </w:p>
          <w:p w14:paraId="102E9201" w14:textId="77777777" w:rsidR="00C66BC3" w:rsidRPr="00807488" w:rsidRDefault="00C66BC3" w:rsidP="00F0631A">
            <w:pPr>
              <w:pStyle w:val="PlainText"/>
              <w:rPr>
                <w:rFonts w:ascii="Times New Roman" w:eastAsia="MS Mincho" w:hAnsi="Times New Roman"/>
                <w:color w:val="000000"/>
                <w:sz w:val="22"/>
                <w:szCs w:val="22"/>
              </w:rPr>
            </w:pPr>
          </w:p>
          <w:p w14:paraId="65A3F7D8" w14:textId="77777777" w:rsidR="00C66BC3" w:rsidRPr="00807488" w:rsidRDefault="00C66BC3" w:rsidP="00F0631A">
            <w:pPr>
              <w:pStyle w:val="PlainText"/>
              <w:rPr>
                <w:rFonts w:ascii="Times New Roman" w:eastAsia="MS Mincho" w:hAnsi="Times New Roman"/>
                <w:color w:val="000000"/>
                <w:sz w:val="22"/>
                <w:szCs w:val="22"/>
              </w:rPr>
            </w:pPr>
            <w:r w:rsidRPr="00807488">
              <w:rPr>
                <w:rFonts w:ascii="Times New Roman" w:eastAsia="MS Mincho" w:hAnsi="Times New Roman"/>
                <w:color w:val="000000"/>
                <w:sz w:val="22"/>
                <w:szCs w:val="22"/>
              </w:rPr>
              <w:t>Report Submission: Department Chair and PEC submit reports to the Dean of the relevant school or college. Any minority PEC report is also submitted</w:t>
            </w:r>
          </w:p>
        </w:tc>
      </w:tr>
      <w:tr w:rsidR="00C66BC3" w:rsidRPr="00807488" w14:paraId="78719FFE" w14:textId="77777777" w:rsidTr="00CB68A6">
        <w:trPr>
          <w:cantSplit/>
        </w:trPr>
        <w:tc>
          <w:tcPr>
            <w:tcW w:w="2071" w:type="dxa"/>
          </w:tcPr>
          <w:p w14:paraId="5A0414C9" w14:textId="77777777" w:rsidR="00C66BC3" w:rsidRPr="00807488" w:rsidRDefault="00C66BC3" w:rsidP="00F0631A">
            <w:pPr>
              <w:pStyle w:val="PlainText"/>
              <w:rPr>
                <w:rFonts w:ascii="Times New Roman" w:eastAsia="MS Mincho" w:hAnsi="Times New Roman"/>
                <w:color w:val="000000"/>
                <w:sz w:val="22"/>
                <w:szCs w:val="22"/>
              </w:rPr>
            </w:pPr>
            <w:r w:rsidRPr="00807488">
              <w:rPr>
                <w:rFonts w:ascii="Times New Roman" w:eastAsia="MS Mincho" w:hAnsi="Times New Roman"/>
                <w:color w:val="000000"/>
                <w:sz w:val="22"/>
                <w:szCs w:val="22"/>
              </w:rPr>
              <w:t>February 1</w:t>
            </w:r>
          </w:p>
        </w:tc>
        <w:tc>
          <w:tcPr>
            <w:tcW w:w="6799" w:type="dxa"/>
          </w:tcPr>
          <w:p w14:paraId="699E495F" w14:textId="77777777" w:rsidR="00C66BC3" w:rsidRPr="00807488" w:rsidRDefault="00C66BC3" w:rsidP="00F0631A">
            <w:pPr>
              <w:pStyle w:val="PlainText"/>
              <w:rPr>
                <w:rFonts w:ascii="Times New Roman" w:eastAsia="MS Mincho" w:hAnsi="Times New Roman"/>
                <w:color w:val="000000"/>
                <w:sz w:val="22"/>
                <w:szCs w:val="22"/>
              </w:rPr>
            </w:pPr>
            <w:r w:rsidRPr="00807488">
              <w:rPr>
                <w:rFonts w:ascii="Times New Roman" w:eastAsia="MS Mincho" w:hAnsi="Times New Roman"/>
                <w:color w:val="000000"/>
                <w:sz w:val="22"/>
                <w:szCs w:val="22"/>
              </w:rPr>
              <w:t>Optional Rebuttal: The faculty member may submit a rebuttal of the PEC and/or Department Chair's report, if desired, to the Dean of the faculty member’s school or college.</w:t>
            </w:r>
          </w:p>
        </w:tc>
      </w:tr>
      <w:tr w:rsidR="00C66BC3" w:rsidRPr="00807488" w14:paraId="3209D343" w14:textId="77777777" w:rsidTr="00CB68A6">
        <w:trPr>
          <w:cantSplit/>
          <w:trHeight w:val="2448"/>
        </w:trPr>
        <w:tc>
          <w:tcPr>
            <w:tcW w:w="2071" w:type="dxa"/>
            <w:tcBorders>
              <w:bottom w:val="nil"/>
            </w:tcBorders>
          </w:tcPr>
          <w:p w14:paraId="3A13D55A" w14:textId="77777777" w:rsidR="00C66BC3" w:rsidRPr="00807488" w:rsidRDefault="00C66BC3" w:rsidP="00F0631A">
            <w:pPr>
              <w:pStyle w:val="PlainText"/>
              <w:rPr>
                <w:rFonts w:ascii="Times New Roman" w:eastAsia="MS Mincho" w:hAnsi="Times New Roman"/>
                <w:color w:val="000000"/>
                <w:sz w:val="22"/>
                <w:szCs w:val="22"/>
              </w:rPr>
            </w:pPr>
            <w:r w:rsidRPr="00807488">
              <w:rPr>
                <w:rFonts w:ascii="Times New Roman" w:eastAsia="MS Mincho" w:hAnsi="Times New Roman"/>
                <w:color w:val="000000"/>
                <w:sz w:val="22"/>
                <w:szCs w:val="22"/>
              </w:rPr>
              <w:lastRenderedPageBreak/>
              <w:t>February 15</w:t>
            </w:r>
          </w:p>
          <w:p w14:paraId="25EC9DC3" w14:textId="77777777" w:rsidR="00C66BC3" w:rsidRPr="00807488" w:rsidRDefault="00C66BC3" w:rsidP="00F0631A">
            <w:pPr>
              <w:pStyle w:val="PlainText"/>
              <w:rPr>
                <w:rFonts w:ascii="Times New Roman" w:eastAsia="MS Mincho" w:hAnsi="Times New Roman"/>
                <w:color w:val="000000"/>
                <w:sz w:val="22"/>
                <w:szCs w:val="22"/>
              </w:rPr>
            </w:pPr>
          </w:p>
          <w:p w14:paraId="016D00EF" w14:textId="77777777" w:rsidR="00C66BC3" w:rsidRPr="00807488" w:rsidRDefault="00C66BC3" w:rsidP="00F0631A">
            <w:pPr>
              <w:pStyle w:val="PlainText"/>
              <w:rPr>
                <w:rFonts w:ascii="Times New Roman" w:eastAsia="MS Mincho" w:hAnsi="Times New Roman"/>
                <w:color w:val="000000"/>
                <w:sz w:val="22"/>
                <w:szCs w:val="22"/>
              </w:rPr>
            </w:pPr>
          </w:p>
          <w:p w14:paraId="4DC9820D" w14:textId="77777777" w:rsidR="00C66BC3" w:rsidRPr="00807488" w:rsidRDefault="00C66BC3" w:rsidP="00F0631A">
            <w:pPr>
              <w:pStyle w:val="PlainText"/>
              <w:rPr>
                <w:rFonts w:ascii="Times New Roman" w:eastAsia="MS Mincho" w:hAnsi="Times New Roman"/>
                <w:color w:val="000000"/>
                <w:sz w:val="22"/>
                <w:szCs w:val="22"/>
              </w:rPr>
            </w:pPr>
          </w:p>
          <w:p w14:paraId="468F1386" w14:textId="77777777" w:rsidR="00C66BC3" w:rsidRPr="00807488" w:rsidRDefault="00C66BC3" w:rsidP="00F0631A">
            <w:pPr>
              <w:pStyle w:val="PlainText"/>
              <w:rPr>
                <w:rFonts w:ascii="Times New Roman" w:eastAsia="MS Mincho" w:hAnsi="Times New Roman"/>
                <w:color w:val="000000"/>
                <w:sz w:val="22"/>
                <w:szCs w:val="22"/>
              </w:rPr>
            </w:pPr>
          </w:p>
          <w:p w14:paraId="79ECE912" w14:textId="77777777" w:rsidR="00C66BC3" w:rsidRPr="00807488" w:rsidRDefault="00C66BC3" w:rsidP="00F0631A">
            <w:pPr>
              <w:pStyle w:val="PlainText"/>
              <w:rPr>
                <w:rFonts w:ascii="Times New Roman" w:eastAsia="MS Mincho" w:hAnsi="Times New Roman"/>
                <w:color w:val="000000"/>
                <w:sz w:val="22"/>
                <w:szCs w:val="22"/>
              </w:rPr>
            </w:pPr>
          </w:p>
          <w:p w14:paraId="10B65F3D" w14:textId="77777777" w:rsidR="00C66BC3" w:rsidRPr="00807488" w:rsidRDefault="00C66BC3" w:rsidP="00F0631A">
            <w:pPr>
              <w:pStyle w:val="PlainText"/>
              <w:rPr>
                <w:rFonts w:ascii="Times New Roman" w:eastAsia="MS Mincho" w:hAnsi="Times New Roman"/>
                <w:color w:val="000000"/>
                <w:sz w:val="22"/>
                <w:szCs w:val="22"/>
              </w:rPr>
            </w:pPr>
          </w:p>
          <w:p w14:paraId="3F7058D7" w14:textId="77777777" w:rsidR="00C66BC3" w:rsidRPr="00807488" w:rsidRDefault="00C66BC3" w:rsidP="00F0631A">
            <w:pPr>
              <w:pStyle w:val="PlainText"/>
              <w:rPr>
                <w:rFonts w:ascii="Times New Roman" w:eastAsia="MS Mincho" w:hAnsi="Times New Roman"/>
                <w:color w:val="000000"/>
                <w:sz w:val="22"/>
                <w:szCs w:val="22"/>
              </w:rPr>
            </w:pPr>
            <w:r w:rsidRPr="00807488">
              <w:rPr>
                <w:rFonts w:ascii="Times New Roman" w:eastAsia="MS Mincho" w:hAnsi="Times New Roman"/>
                <w:color w:val="000000"/>
                <w:sz w:val="22"/>
                <w:szCs w:val="22"/>
              </w:rPr>
              <w:t>February 20</w:t>
            </w:r>
          </w:p>
          <w:p w14:paraId="540CF3FD" w14:textId="77777777" w:rsidR="00C66BC3" w:rsidRPr="00807488" w:rsidRDefault="00C66BC3" w:rsidP="00F0631A">
            <w:pPr>
              <w:pStyle w:val="PlainText"/>
              <w:rPr>
                <w:rFonts w:ascii="Times New Roman" w:eastAsia="MS Mincho" w:hAnsi="Times New Roman"/>
                <w:color w:val="000000"/>
                <w:sz w:val="22"/>
                <w:szCs w:val="22"/>
              </w:rPr>
            </w:pPr>
          </w:p>
          <w:p w14:paraId="0FF9207B" w14:textId="77777777" w:rsidR="00C66BC3" w:rsidRPr="00807488" w:rsidRDefault="00C66BC3" w:rsidP="00F0631A">
            <w:pPr>
              <w:pStyle w:val="PlainText"/>
              <w:rPr>
                <w:rFonts w:ascii="Times New Roman" w:eastAsia="MS Mincho" w:hAnsi="Times New Roman"/>
                <w:color w:val="000000"/>
                <w:sz w:val="22"/>
                <w:szCs w:val="22"/>
              </w:rPr>
            </w:pPr>
          </w:p>
          <w:p w14:paraId="635FD3EA" w14:textId="77777777" w:rsidR="00C66BC3" w:rsidRPr="00807488" w:rsidRDefault="00C66BC3" w:rsidP="00F0631A">
            <w:pPr>
              <w:pStyle w:val="PlainText"/>
              <w:rPr>
                <w:rFonts w:ascii="Times New Roman" w:eastAsia="MS Mincho" w:hAnsi="Times New Roman"/>
                <w:color w:val="000000"/>
                <w:sz w:val="22"/>
                <w:szCs w:val="22"/>
              </w:rPr>
            </w:pPr>
            <w:r w:rsidRPr="00807488">
              <w:rPr>
                <w:rFonts w:ascii="Times New Roman" w:eastAsia="MS Mincho" w:hAnsi="Times New Roman"/>
                <w:color w:val="000000"/>
                <w:sz w:val="22"/>
                <w:szCs w:val="22"/>
              </w:rPr>
              <w:t>March 3</w:t>
            </w:r>
          </w:p>
        </w:tc>
        <w:tc>
          <w:tcPr>
            <w:tcW w:w="6799" w:type="dxa"/>
            <w:tcBorders>
              <w:bottom w:val="nil"/>
            </w:tcBorders>
          </w:tcPr>
          <w:p w14:paraId="6E51B1EA" w14:textId="77777777" w:rsidR="00C66BC3" w:rsidRPr="00807488" w:rsidRDefault="00C66BC3" w:rsidP="00F0631A">
            <w:pPr>
              <w:pStyle w:val="PlainText"/>
              <w:rPr>
                <w:rFonts w:ascii="Times New Roman" w:eastAsia="MS Mincho" w:hAnsi="Times New Roman"/>
                <w:color w:val="000000"/>
                <w:sz w:val="22"/>
                <w:szCs w:val="22"/>
              </w:rPr>
            </w:pPr>
            <w:r w:rsidRPr="00807488">
              <w:rPr>
                <w:rFonts w:ascii="Times New Roman" w:eastAsia="MS Mincho" w:hAnsi="Times New Roman"/>
                <w:color w:val="000000"/>
                <w:sz w:val="22"/>
                <w:szCs w:val="22"/>
              </w:rPr>
              <w:t xml:space="preserve">Dean’s Evaluation Report: The Dean will prepare a Dean's Evaluation Report for each member in his or her school or college undergoing </w:t>
            </w:r>
            <w:proofErr w:type="spellStart"/>
            <w:r w:rsidRPr="00663C07">
              <w:rPr>
                <w:rFonts w:ascii="Times New Roman" w:eastAsia="MS Mincho" w:hAnsi="Times New Roman"/>
                <w:strike/>
                <w:color w:val="FF0000"/>
                <w:sz w:val="22"/>
                <w:szCs w:val="22"/>
              </w:rPr>
              <w:t>second</w:t>
            </w:r>
            <w:r>
              <w:rPr>
                <w:rFonts w:ascii="Times New Roman" w:eastAsia="MS Mincho" w:hAnsi="Times New Roman"/>
                <w:color w:val="009051"/>
                <w:sz w:val="22"/>
                <w:szCs w:val="22"/>
                <w:lang w:val="en-US"/>
              </w:rPr>
              <w:t>third</w:t>
            </w:r>
            <w:proofErr w:type="spellEnd"/>
            <w:r w:rsidRPr="00807488">
              <w:rPr>
                <w:rFonts w:ascii="Times New Roman" w:eastAsia="MS Mincho" w:hAnsi="Times New Roman"/>
                <w:color w:val="000000"/>
                <w:sz w:val="22"/>
                <w:szCs w:val="22"/>
              </w:rPr>
              <w:t xml:space="preserve">-year review, and complete the Dean’s Evaluation Report Form for each faculty member being evaluated. The Dean will convey his or her report to the faculty member by February 15. </w:t>
            </w:r>
          </w:p>
          <w:p w14:paraId="4F234C27" w14:textId="77777777" w:rsidR="00C66BC3" w:rsidRPr="00807488" w:rsidRDefault="00C66BC3" w:rsidP="00F0631A">
            <w:pPr>
              <w:pStyle w:val="PlainText"/>
              <w:rPr>
                <w:rFonts w:ascii="Times New Roman" w:eastAsia="MS Mincho" w:hAnsi="Times New Roman"/>
                <w:color w:val="000000"/>
                <w:sz w:val="22"/>
                <w:szCs w:val="22"/>
              </w:rPr>
            </w:pPr>
          </w:p>
          <w:p w14:paraId="182D4E9C" w14:textId="77777777" w:rsidR="00C66BC3" w:rsidRPr="00807488" w:rsidRDefault="00C66BC3" w:rsidP="00F0631A">
            <w:pPr>
              <w:pStyle w:val="PlainText"/>
              <w:rPr>
                <w:rFonts w:ascii="Times New Roman" w:eastAsia="MS Mincho" w:hAnsi="Times New Roman"/>
                <w:color w:val="000000"/>
                <w:sz w:val="22"/>
                <w:szCs w:val="22"/>
              </w:rPr>
            </w:pPr>
            <w:r w:rsidRPr="00807488">
              <w:rPr>
                <w:rFonts w:ascii="Times New Roman" w:eastAsia="MS Mincho" w:hAnsi="Times New Roman"/>
                <w:color w:val="000000"/>
                <w:sz w:val="22"/>
                <w:szCs w:val="22"/>
              </w:rPr>
              <w:t>Faculty Signature:  The faculty member has until this date to review the Dean’s evaluation materials, and to sign and return one copy to the Dean.</w:t>
            </w:r>
          </w:p>
          <w:p w14:paraId="1D2D735E" w14:textId="77777777" w:rsidR="00C66BC3" w:rsidRPr="00807488" w:rsidRDefault="00C66BC3" w:rsidP="00F0631A">
            <w:pPr>
              <w:pStyle w:val="PlainText"/>
              <w:rPr>
                <w:rFonts w:ascii="Times New Roman" w:eastAsia="MS Mincho" w:hAnsi="Times New Roman"/>
                <w:color w:val="000000"/>
                <w:sz w:val="22"/>
                <w:szCs w:val="22"/>
              </w:rPr>
            </w:pPr>
          </w:p>
          <w:p w14:paraId="73AF9591" w14:textId="77777777" w:rsidR="00C66BC3" w:rsidRPr="00807488" w:rsidRDefault="00C66BC3" w:rsidP="00F0631A">
            <w:pPr>
              <w:pStyle w:val="PlainText"/>
              <w:rPr>
                <w:rFonts w:ascii="Times New Roman" w:eastAsia="MS Mincho" w:hAnsi="Times New Roman"/>
                <w:color w:val="000000"/>
                <w:sz w:val="22"/>
                <w:szCs w:val="22"/>
              </w:rPr>
            </w:pPr>
            <w:r w:rsidRPr="00807488">
              <w:rPr>
                <w:rFonts w:ascii="Times New Roman" w:eastAsia="MS Mincho" w:hAnsi="Times New Roman"/>
                <w:color w:val="000000"/>
                <w:sz w:val="22"/>
                <w:szCs w:val="22"/>
              </w:rPr>
              <w:t xml:space="preserve">Optional Rebuttal of Dean's Evaluation: If the Dean’s evaluation disagrees with that of the Department Chair or the PEC, the faculty member has until this date to submit a rebuttal of the Dean's evaluation to the Provost and Vice Chancellor for Academic Affairs. </w:t>
            </w:r>
          </w:p>
        </w:tc>
      </w:tr>
      <w:tr w:rsidR="00C66BC3" w:rsidRPr="00807488" w14:paraId="4F5147AD" w14:textId="77777777" w:rsidTr="00CB68A6">
        <w:trPr>
          <w:cantSplit/>
        </w:trPr>
        <w:tc>
          <w:tcPr>
            <w:tcW w:w="2071" w:type="dxa"/>
          </w:tcPr>
          <w:p w14:paraId="3DFA8748" w14:textId="77777777" w:rsidR="00C66BC3" w:rsidRPr="00807488" w:rsidRDefault="00C66BC3" w:rsidP="00F0631A">
            <w:pPr>
              <w:pStyle w:val="PlainText"/>
              <w:rPr>
                <w:rFonts w:ascii="Times New Roman" w:eastAsia="MS Mincho" w:hAnsi="Times New Roman"/>
                <w:color w:val="000000"/>
                <w:sz w:val="22"/>
                <w:szCs w:val="22"/>
              </w:rPr>
            </w:pPr>
            <w:r w:rsidRPr="00807488">
              <w:rPr>
                <w:rFonts w:ascii="Times New Roman" w:eastAsia="MS Mincho" w:hAnsi="Times New Roman"/>
                <w:color w:val="000000"/>
                <w:sz w:val="22"/>
                <w:szCs w:val="22"/>
              </w:rPr>
              <w:t>March 3</w:t>
            </w:r>
          </w:p>
        </w:tc>
        <w:tc>
          <w:tcPr>
            <w:tcW w:w="6799" w:type="dxa"/>
          </w:tcPr>
          <w:p w14:paraId="4F24BC1B" w14:textId="77777777" w:rsidR="00C66BC3" w:rsidRPr="00807488" w:rsidRDefault="00C66BC3" w:rsidP="00F0631A">
            <w:pPr>
              <w:pStyle w:val="PlainText"/>
              <w:rPr>
                <w:rFonts w:ascii="Times New Roman" w:eastAsia="MS Mincho" w:hAnsi="Times New Roman"/>
                <w:color w:val="000000"/>
                <w:sz w:val="22"/>
                <w:szCs w:val="22"/>
              </w:rPr>
            </w:pPr>
            <w:r w:rsidRPr="00807488">
              <w:rPr>
                <w:rFonts w:ascii="Times New Roman" w:eastAsia="MS Mincho" w:hAnsi="Times New Roman"/>
                <w:color w:val="000000"/>
                <w:sz w:val="22"/>
                <w:szCs w:val="22"/>
              </w:rPr>
              <w:t>Submission of Dean's Reports: The Dean is to submit the Dean's Evaluation Report, attaching all materials presented, to the Provost and Vice Chancellor for Academic Affairs.</w:t>
            </w:r>
          </w:p>
        </w:tc>
      </w:tr>
      <w:tr w:rsidR="00C66BC3" w:rsidRPr="00807488" w14:paraId="4F02FF88" w14:textId="77777777" w:rsidTr="00CB68A6">
        <w:trPr>
          <w:cantSplit/>
          <w:trHeight w:val="1170"/>
        </w:trPr>
        <w:tc>
          <w:tcPr>
            <w:tcW w:w="2071" w:type="dxa"/>
          </w:tcPr>
          <w:p w14:paraId="7C3798F4" w14:textId="77777777" w:rsidR="00C66BC3" w:rsidRPr="00807488" w:rsidRDefault="00C66BC3" w:rsidP="00F0631A">
            <w:pPr>
              <w:pStyle w:val="PlainText"/>
              <w:rPr>
                <w:rFonts w:ascii="Times New Roman" w:eastAsia="MS Mincho" w:hAnsi="Times New Roman"/>
                <w:color w:val="000000"/>
                <w:sz w:val="22"/>
                <w:szCs w:val="22"/>
              </w:rPr>
            </w:pPr>
            <w:r w:rsidRPr="00807488">
              <w:rPr>
                <w:rFonts w:ascii="Times New Roman" w:eastAsia="MS Mincho" w:hAnsi="Times New Roman"/>
                <w:color w:val="000000"/>
                <w:sz w:val="22"/>
                <w:szCs w:val="22"/>
              </w:rPr>
              <w:t>April 1</w:t>
            </w:r>
          </w:p>
        </w:tc>
        <w:tc>
          <w:tcPr>
            <w:tcW w:w="6799" w:type="dxa"/>
          </w:tcPr>
          <w:p w14:paraId="7BF3B210" w14:textId="77777777" w:rsidR="00C66BC3" w:rsidRPr="00807488" w:rsidRDefault="00C66BC3" w:rsidP="00F0631A">
            <w:pPr>
              <w:pStyle w:val="PlainText"/>
              <w:rPr>
                <w:rFonts w:ascii="Times New Roman" w:eastAsia="MS Mincho" w:hAnsi="Times New Roman"/>
                <w:color w:val="000000"/>
                <w:sz w:val="22"/>
                <w:szCs w:val="22"/>
              </w:rPr>
            </w:pPr>
            <w:r w:rsidRPr="00807488">
              <w:rPr>
                <w:rFonts w:ascii="Times New Roman" w:eastAsia="MS Mincho" w:hAnsi="Times New Roman"/>
                <w:color w:val="000000"/>
                <w:sz w:val="22"/>
                <w:szCs w:val="22"/>
              </w:rPr>
              <w:t>Reappointment Decision: Following procedures in the UNCP Tenure Regulations, after conferring with the faculty member’s Department Chair and with the Dean of the faculty member’s school or college, the Provost and Vice Chancellor for Academic Affairs decides whether to reappoint the faculty member. The Provost and Vice Chancellor reports the decision to the Chancellor for information.</w:t>
            </w:r>
          </w:p>
        </w:tc>
      </w:tr>
      <w:tr w:rsidR="00C66BC3" w:rsidRPr="00807488" w14:paraId="10D938FE" w14:textId="77777777" w:rsidTr="00CB68A6">
        <w:trPr>
          <w:cantSplit/>
        </w:trPr>
        <w:tc>
          <w:tcPr>
            <w:tcW w:w="2071" w:type="dxa"/>
          </w:tcPr>
          <w:p w14:paraId="4111D7A7" w14:textId="77777777" w:rsidR="00C66BC3" w:rsidRPr="00807488" w:rsidRDefault="00C66BC3" w:rsidP="00F0631A">
            <w:pPr>
              <w:pStyle w:val="PlainText"/>
              <w:rPr>
                <w:rFonts w:ascii="Times New Roman" w:eastAsia="MS Mincho" w:hAnsi="Times New Roman"/>
                <w:color w:val="000000"/>
                <w:sz w:val="22"/>
                <w:szCs w:val="22"/>
              </w:rPr>
            </w:pPr>
            <w:r w:rsidRPr="00807488">
              <w:rPr>
                <w:rFonts w:ascii="Times New Roman" w:eastAsia="MS Mincho" w:hAnsi="Times New Roman"/>
                <w:color w:val="000000"/>
                <w:sz w:val="22"/>
                <w:szCs w:val="22"/>
              </w:rPr>
              <w:t xml:space="preserve">May 15 </w:t>
            </w:r>
          </w:p>
          <w:p w14:paraId="648AF3F0" w14:textId="77777777" w:rsidR="00C66BC3" w:rsidRPr="00807488" w:rsidRDefault="00C66BC3" w:rsidP="00F0631A">
            <w:pPr>
              <w:pStyle w:val="PlainText"/>
              <w:rPr>
                <w:rFonts w:ascii="Times New Roman" w:eastAsia="MS Mincho" w:hAnsi="Times New Roman"/>
                <w:b/>
                <w:color w:val="000000"/>
                <w:sz w:val="22"/>
                <w:szCs w:val="22"/>
              </w:rPr>
            </w:pPr>
            <w:r w:rsidRPr="00807488">
              <w:rPr>
                <w:rFonts w:ascii="Times New Roman" w:eastAsia="MS Mincho" w:hAnsi="Times New Roman"/>
                <w:b/>
                <w:color w:val="000000"/>
                <w:sz w:val="22"/>
                <w:szCs w:val="22"/>
              </w:rPr>
              <w:t>(This date may not be altered)</w:t>
            </w:r>
          </w:p>
        </w:tc>
        <w:tc>
          <w:tcPr>
            <w:tcW w:w="6799" w:type="dxa"/>
            <w:tcBorders>
              <w:bottom w:val="single" w:sz="4" w:space="0" w:color="auto"/>
            </w:tcBorders>
          </w:tcPr>
          <w:p w14:paraId="41BD28F6" w14:textId="77777777" w:rsidR="00C66BC3" w:rsidRPr="00807488" w:rsidRDefault="00C66BC3" w:rsidP="00F0631A">
            <w:pPr>
              <w:pStyle w:val="PlainText"/>
              <w:rPr>
                <w:rFonts w:ascii="Times New Roman" w:eastAsia="MS Mincho" w:hAnsi="Times New Roman"/>
                <w:color w:val="000000"/>
                <w:sz w:val="22"/>
                <w:szCs w:val="22"/>
              </w:rPr>
            </w:pPr>
            <w:r w:rsidRPr="00807488">
              <w:rPr>
                <w:rFonts w:ascii="Times New Roman" w:eastAsia="MS Mincho" w:hAnsi="Times New Roman"/>
                <w:color w:val="000000"/>
                <w:sz w:val="22"/>
                <w:szCs w:val="22"/>
              </w:rPr>
              <w:t xml:space="preserve">Notification of Reappointment Decision: By May 15 of the </w:t>
            </w:r>
            <w:r w:rsidRPr="00807488">
              <w:rPr>
                <w:rFonts w:ascii="Times New Roman" w:eastAsia="MS Mincho" w:hAnsi="Times New Roman"/>
                <w:strike/>
                <w:color w:val="FF0000"/>
                <w:sz w:val="22"/>
                <w:szCs w:val="22"/>
              </w:rPr>
              <w:t xml:space="preserve">second </w:t>
            </w:r>
            <w:r w:rsidRPr="00807488">
              <w:rPr>
                <w:rFonts w:ascii="Times New Roman" w:eastAsia="MS Mincho" w:hAnsi="Times New Roman"/>
                <w:color w:val="009051"/>
                <w:sz w:val="22"/>
                <w:szCs w:val="22"/>
                <w:lang w:val="en-US"/>
              </w:rPr>
              <w:t>third</w:t>
            </w:r>
            <w:r w:rsidRPr="00807488">
              <w:rPr>
                <w:rFonts w:ascii="Times New Roman" w:eastAsia="MS Mincho" w:hAnsi="Times New Roman"/>
                <w:color w:val="000000"/>
                <w:sz w:val="22"/>
                <w:szCs w:val="22"/>
                <w:lang w:val="en-US"/>
              </w:rPr>
              <w:t xml:space="preserve"> </w:t>
            </w:r>
            <w:r w:rsidRPr="00807488">
              <w:rPr>
                <w:rFonts w:ascii="Times New Roman" w:eastAsia="MS Mincho" w:hAnsi="Times New Roman"/>
                <w:color w:val="000000"/>
                <w:sz w:val="22"/>
                <w:szCs w:val="22"/>
              </w:rPr>
              <w:t xml:space="preserve">year of the probationary appointment, if the decision is not to reappoint an </w:t>
            </w:r>
            <w:r w:rsidRPr="00807488">
              <w:rPr>
                <w:rFonts w:ascii="Times New Roman" w:eastAsia="MS Mincho" w:hAnsi="Times New Roman"/>
                <w:color w:val="009051"/>
                <w:sz w:val="22"/>
                <w:szCs w:val="22"/>
                <w:lang w:val="en-US"/>
              </w:rPr>
              <w:t xml:space="preserve">Assistant or </w:t>
            </w:r>
            <w:r w:rsidRPr="00807488">
              <w:rPr>
                <w:rFonts w:ascii="Times New Roman" w:eastAsia="MS Mincho" w:hAnsi="Times New Roman"/>
                <w:color w:val="000000"/>
                <w:sz w:val="22"/>
                <w:szCs w:val="22"/>
              </w:rPr>
              <w:t xml:space="preserve">Associate Professor, the Provost and Vice Chancellor for Academic Affairs provides written notice to the faculty member no later than this date.  </w:t>
            </w:r>
          </w:p>
        </w:tc>
      </w:tr>
    </w:tbl>
    <w:p w14:paraId="786C10A8" w14:textId="77777777" w:rsidR="00C66BC3" w:rsidRPr="00807488" w:rsidRDefault="00C66BC3" w:rsidP="00F0631A">
      <w:pPr>
        <w:autoSpaceDE w:val="0"/>
        <w:autoSpaceDN w:val="0"/>
        <w:adjustRightInd w:val="0"/>
        <w:spacing w:after="0" w:line="240" w:lineRule="auto"/>
        <w:rPr>
          <w:rFonts w:ascii="Times New Roman" w:hAnsi="Times New Roman" w:cs="Times New Roman"/>
        </w:rPr>
      </w:pPr>
    </w:p>
    <w:p w14:paraId="71F7D28F" w14:textId="77777777" w:rsidR="003C0852" w:rsidRDefault="003C0852" w:rsidP="00F0631A">
      <w:pPr>
        <w:spacing w:after="0" w:line="240" w:lineRule="auto"/>
        <w:jc w:val="center"/>
        <w:rPr>
          <w:rFonts w:ascii="Times New Roman" w:hAnsi="Times New Roman" w:cs="Times New Roman"/>
          <w:b/>
          <w:bCs/>
        </w:rPr>
      </w:pPr>
    </w:p>
    <w:p w14:paraId="20AAC072" w14:textId="77777777" w:rsidR="001B3B3D" w:rsidRDefault="001B3B3D" w:rsidP="00F0631A">
      <w:pPr>
        <w:spacing w:after="0" w:line="240" w:lineRule="auto"/>
        <w:rPr>
          <w:rFonts w:ascii="Times New Roman" w:hAnsi="Times New Roman" w:cs="Times New Roman"/>
          <w:u w:val="single"/>
        </w:rPr>
      </w:pPr>
      <w:r>
        <w:rPr>
          <w:rFonts w:ascii="Times New Roman" w:hAnsi="Times New Roman" w:cs="Times New Roman"/>
          <w:u w:val="single"/>
        </w:rPr>
        <w:br w:type="page"/>
      </w:r>
    </w:p>
    <w:p w14:paraId="4F5591CF" w14:textId="20C780F3" w:rsidR="001B3B3D" w:rsidRPr="001B3B3D" w:rsidRDefault="001B3B3D" w:rsidP="00F0631A">
      <w:pPr>
        <w:spacing w:after="0" w:line="240" w:lineRule="auto"/>
        <w:rPr>
          <w:rFonts w:ascii="Times New Roman" w:hAnsi="Times New Roman" w:cs="Times New Roman"/>
          <w:u w:val="single"/>
        </w:rPr>
      </w:pPr>
      <w:r w:rsidRPr="001B3B3D">
        <w:rPr>
          <w:rFonts w:ascii="Times New Roman" w:hAnsi="Times New Roman" w:cs="Times New Roman"/>
          <w:u w:val="single"/>
        </w:rPr>
        <w:lastRenderedPageBreak/>
        <w:t>Motion 2</w:t>
      </w:r>
    </w:p>
    <w:p w14:paraId="5F4B7809" w14:textId="6AD38300" w:rsidR="003C0852" w:rsidRPr="00807488" w:rsidRDefault="003C0852" w:rsidP="00F0631A">
      <w:pPr>
        <w:spacing w:after="0" w:line="240" w:lineRule="auto"/>
        <w:rPr>
          <w:rFonts w:ascii="Times New Roman" w:eastAsia="MS Mincho" w:hAnsi="Times New Roman" w:cs="Times New Roman"/>
          <w:color w:val="000000"/>
        </w:rPr>
      </w:pPr>
      <w:r w:rsidRPr="00807488">
        <w:rPr>
          <w:rFonts w:ascii="Times New Roman" w:eastAsia="MS Mincho" w:hAnsi="Times New Roman" w:cs="Times New Roman"/>
          <w:color w:val="000000"/>
        </w:rPr>
        <w:t>p. 84 Faculty Handbook</w:t>
      </w:r>
    </w:p>
    <w:p w14:paraId="6D48D8BE" w14:textId="77777777" w:rsidR="003C0852" w:rsidRPr="00807488" w:rsidRDefault="003C0852" w:rsidP="00F0631A">
      <w:pPr>
        <w:pStyle w:val="Heading3"/>
        <w:spacing w:before="0"/>
        <w:rPr>
          <w:rFonts w:ascii="Times New Roman" w:eastAsia="MS Mincho" w:hAnsi="Times New Roman" w:cs="Times New Roman"/>
          <w:color w:val="000000"/>
          <w:sz w:val="22"/>
          <w:szCs w:val="22"/>
          <w:u w:val="single"/>
        </w:rPr>
      </w:pPr>
      <w:bookmarkStart w:id="2" w:name="_Toc36888687"/>
      <w:bookmarkStart w:id="3" w:name="_Toc37208495"/>
      <w:bookmarkStart w:id="4" w:name="_Toc37214683"/>
      <w:bookmarkStart w:id="5" w:name="_Toc37215308"/>
      <w:bookmarkStart w:id="6" w:name="_Toc37226255"/>
      <w:bookmarkStart w:id="7" w:name="_Toc37226883"/>
      <w:bookmarkStart w:id="8" w:name="_Ref47254715"/>
      <w:bookmarkStart w:id="9" w:name="_Toc47776618"/>
      <w:bookmarkStart w:id="10" w:name="_Toc205886019"/>
      <w:r w:rsidRPr="00807488">
        <w:rPr>
          <w:rFonts w:ascii="Times New Roman" w:eastAsia="MS Mincho" w:hAnsi="Times New Roman" w:cs="Times New Roman"/>
          <w:color w:val="000000"/>
          <w:sz w:val="22"/>
          <w:szCs w:val="22"/>
          <w:u w:val="single"/>
        </w:rPr>
        <w:t>Annual Chair’s Evaluation Report</w:t>
      </w:r>
      <w:bookmarkEnd w:id="2"/>
      <w:bookmarkEnd w:id="3"/>
      <w:bookmarkEnd w:id="4"/>
      <w:bookmarkEnd w:id="5"/>
      <w:bookmarkEnd w:id="6"/>
      <w:bookmarkEnd w:id="7"/>
      <w:bookmarkEnd w:id="8"/>
      <w:bookmarkEnd w:id="9"/>
      <w:bookmarkEnd w:id="10"/>
    </w:p>
    <w:p w14:paraId="1EAFEB4F" w14:textId="77777777" w:rsidR="003C0852" w:rsidRPr="00807488" w:rsidRDefault="003C0852" w:rsidP="00F0631A">
      <w:pPr>
        <w:pStyle w:val="Heading3"/>
        <w:spacing w:before="0"/>
        <w:rPr>
          <w:rFonts w:ascii="Times New Roman" w:eastAsia="MS Mincho" w:hAnsi="Times New Roman" w:cs="Times New Roman"/>
          <w:b/>
          <w:color w:val="000000"/>
          <w:sz w:val="22"/>
          <w:szCs w:val="22"/>
        </w:rPr>
      </w:pPr>
      <w:r w:rsidRPr="00807488">
        <w:rPr>
          <w:rFonts w:ascii="Times New Roman" w:eastAsia="MS Mincho" w:hAnsi="Times New Roman" w:cs="Times New Roman"/>
          <w:b/>
          <w:color w:val="000000"/>
          <w:sz w:val="22"/>
          <w:szCs w:val="22"/>
        </w:rPr>
        <w:t xml:space="preserve">As specified previously, each Department Chair must compile an annual Chair's Evaluation Report for each faculty member in the department. This report consists of the (a) faculty member's Self-Evaluation Report, (b) Student Evaluation Report, (c) chair's narrative evaluation, and (d) Chair's Annual Merit Salary Increase Recommendation Form. </w:t>
      </w:r>
    </w:p>
    <w:p w14:paraId="5DE2F9F5" w14:textId="77777777" w:rsidR="003C0852" w:rsidRPr="00807488" w:rsidRDefault="003C0852" w:rsidP="00F0631A">
      <w:pPr>
        <w:pStyle w:val="NormalWeb"/>
        <w:spacing w:before="0" w:beforeAutospacing="0" w:after="0" w:afterAutospacing="0"/>
        <w:rPr>
          <w:rFonts w:ascii="Times New Roman" w:eastAsia="MS Mincho" w:hAnsi="Times New Roman"/>
          <w:color w:val="000000"/>
          <w:sz w:val="22"/>
          <w:szCs w:val="22"/>
        </w:rPr>
      </w:pPr>
    </w:p>
    <w:p w14:paraId="679C180C" w14:textId="77777777" w:rsidR="003C0852" w:rsidRPr="00807488" w:rsidRDefault="003C0852" w:rsidP="00F0631A">
      <w:pPr>
        <w:pStyle w:val="NormalWeb"/>
        <w:spacing w:before="0" w:beforeAutospacing="0" w:after="0" w:afterAutospacing="0"/>
        <w:rPr>
          <w:rFonts w:ascii="Times New Roman" w:hAnsi="Times New Roman"/>
          <w:color w:val="000000"/>
          <w:sz w:val="22"/>
          <w:szCs w:val="22"/>
        </w:rPr>
      </w:pPr>
      <w:r w:rsidRPr="00807488">
        <w:rPr>
          <w:rFonts w:ascii="Times New Roman" w:eastAsia="MS Mincho" w:hAnsi="Times New Roman"/>
          <w:color w:val="000000"/>
          <w:sz w:val="22"/>
          <w:szCs w:val="22"/>
        </w:rPr>
        <w:t xml:space="preserve">Each Chair must compile and submit to the appropriate Dean an annual Chair’s Evaluation Report for each faculty member he or she supervises. Taking into account the faculty member’s selected weights and the department’s Disciplinary Statements, this report should discuss the faculty member’s teaching, scholarship, and service. This report should conform to the general guidelines of the Format for Evaluation Reports, with the addition of: (1) a narrative synthesis of the faculty member’s overall performance, (2) an overall rating of the faculty member using the Standard Performance Rating Scale, </w:t>
      </w:r>
      <w:r>
        <w:rPr>
          <w:rFonts w:ascii="Times New Roman" w:eastAsia="MS Mincho" w:hAnsi="Times New Roman"/>
          <w:color w:val="00B050"/>
          <w:sz w:val="22"/>
          <w:szCs w:val="22"/>
        </w:rPr>
        <w:t>(3)</w:t>
      </w:r>
      <w:r w:rsidRPr="00807488">
        <w:rPr>
          <w:rFonts w:ascii="Times New Roman" w:eastAsia="MS Mincho" w:hAnsi="Times New Roman"/>
          <w:color w:val="00B050"/>
          <w:sz w:val="22"/>
          <w:szCs w:val="22"/>
        </w:rPr>
        <w:t xml:space="preserve"> a candid assessment of whether or not the faculty member being evaluated is making </w:t>
      </w:r>
      <w:r w:rsidRPr="001B3B3D">
        <w:rPr>
          <w:rFonts w:ascii="Times New Roman" w:eastAsia="MS Mincho" w:hAnsi="Times New Roman"/>
          <w:color w:val="00B050"/>
          <w:sz w:val="22"/>
          <w:szCs w:val="22"/>
        </w:rPr>
        <w:t>sufficient</w:t>
      </w:r>
      <w:r w:rsidRPr="00807488">
        <w:rPr>
          <w:rFonts w:ascii="Times New Roman" w:eastAsia="MS Mincho" w:hAnsi="Times New Roman"/>
          <w:color w:val="00B050"/>
          <w:sz w:val="22"/>
          <w:szCs w:val="22"/>
        </w:rPr>
        <w:t xml:space="preserve"> progress towards promotion and tenure in each area: teaching, scholarship, and service (with suggestions for improvement where warranted) </w:t>
      </w:r>
      <w:r w:rsidRPr="00807488">
        <w:rPr>
          <w:rFonts w:ascii="Times New Roman" w:eastAsia="MS Mincho" w:hAnsi="Times New Roman"/>
          <w:color w:val="000000"/>
          <w:sz w:val="22"/>
          <w:szCs w:val="22"/>
        </w:rPr>
        <w:t>and (</w:t>
      </w:r>
      <w:r w:rsidRPr="00B05EFA">
        <w:rPr>
          <w:rFonts w:ascii="Times New Roman" w:eastAsia="MS Mincho" w:hAnsi="Times New Roman"/>
          <w:strike/>
          <w:color w:val="FF0000"/>
          <w:sz w:val="22"/>
          <w:szCs w:val="22"/>
        </w:rPr>
        <w:t>3</w:t>
      </w:r>
      <w:r w:rsidRPr="00B05EFA">
        <w:rPr>
          <w:rFonts w:ascii="Times New Roman" w:eastAsia="MS Mincho" w:hAnsi="Times New Roman"/>
          <w:color w:val="00B050"/>
          <w:sz w:val="22"/>
          <w:szCs w:val="22"/>
        </w:rPr>
        <w:t>4</w:t>
      </w:r>
      <w:r w:rsidRPr="00807488">
        <w:rPr>
          <w:rFonts w:ascii="Times New Roman" w:eastAsia="MS Mincho" w:hAnsi="Times New Roman"/>
          <w:color w:val="000000"/>
          <w:sz w:val="22"/>
          <w:szCs w:val="22"/>
        </w:rPr>
        <w:t>) a signature section for the Department Chair and faculty member being evaluated. The information appearing in the annual chair’s narrative evaluation for a faculty member will be drawn from (a) the faculty member’s Self-Evaluation Report, (b) student evaluations, and (c) the Department Chair’s evaluation of teaching, scholarship, and service. Even when a major evaluation has been conducted earlier in the academic year, a separate annual evaluation is required for purposes of a merit salary increase recommendation, since most of the year’s work will have been completed after the Department Chair’s portion of the earlier major evaluation was completed.</w:t>
      </w:r>
    </w:p>
    <w:p w14:paraId="6A5381B6" w14:textId="77777777" w:rsidR="003C0852" w:rsidRPr="00807488" w:rsidRDefault="003C0852" w:rsidP="00F0631A">
      <w:pPr>
        <w:pStyle w:val="PlainText"/>
        <w:rPr>
          <w:rFonts w:ascii="Times New Roman" w:eastAsia="MS Mincho" w:hAnsi="Times New Roman"/>
          <w:color w:val="000000"/>
          <w:sz w:val="22"/>
          <w:szCs w:val="22"/>
        </w:rPr>
      </w:pPr>
    </w:p>
    <w:p w14:paraId="20A41EE7" w14:textId="77777777" w:rsidR="003C0852" w:rsidRPr="00807488" w:rsidRDefault="003C0852" w:rsidP="00F0631A">
      <w:pPr>
        <w:pStyle w:val="PlainText"/>
        <w:rPr>
          <w:rFonts w:ascii="Times New Roman" w:eastAsia="MS Mincho" w:hAnsi="Times New Roman"/>
          <w:color w:val="000000"/>
          <w:sz w:val="22"/>
          <w:szCs w:val="22"/>
        </w:rPr>
      </w:pPr>
      <w:r w:rsidRPr="00807488">
        <w:rPr>
          <w:rFonts w:ascii="Times New Roman" w:eastAsia="MS Mincho" w:hAnsi="Times New Roman"/>
          <w:color w:val="000000"/>
          <w:sz w:val="22"/>
          <w:szCs w:val="22"/>
        </w:rPr>
        <w:t>The Department Chair is required to obtain the faculty member’s signature on the Chair’s Evaluation Report and the Annual Merit Salary Increase Form. In both instances, the signature merely acknowledges having reviewed the report and form but does not indicate agreement with their content. The faculty member may submit a rebuttal of the Chair’s report to the Dean within ten business days of signing the report.</w:t>
      </w:r>
    </w:p>
    <w:p w14:paraId="6447DC55" w14:textId="77777777" w:rsidR="00F66DE9" w:rsidRDefault="00F66DE9" w:rsidP="00F0631A">
      <w:pPr>
        <w:spacing w:after="0" w:line="240" w:lineRule="auto"/>
      </w:pPr>
    </w:p>
    <w:sectPr w:rsidR="00F66DE9" w:rsidSect="00F41E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D149BF"/>
    <w:multiLevelType w:val="hybridMultilevel"/>
    <w:tmpl w:val="E61E9D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0852"/>
    <w:rsid w:val="00142397"/>
    <w:rsid w:val="001B3B3D"/>
    <w:rsid w:val="003C0852"/>
    <w:rsid w:val="003E71C9"/>
    <w:rsid w:val="0071480F"/>
    <w:rsid w:val="009F50B9"/>
    <w:rsid w:val="00C66BC3"/>
    <w:rsid w:val="00F0631A"/>
    <w:rsid w:val="00F41E71"/>
    <w:rsid w:val="00F66D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1E7E80"/>
  <w15:chartTrackingRefBased/>
  <w15:docId w15:val="{3956346F-BD94-804A-822C-B5E179D0B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0852"/>
    <w:pPr>
      <w:spacing w:after="160" w:line="259" w:lineRule="auto"/>
    </w:pPr>
    <w:rPr>
      <w:sz w:val="22"/>
      <w:szCs w:val="22"/>
    </w:rPr>
  </w:style>
  <w:style w:type="paragraph" w:styleId="Heading3">
    <w:name w:val="heading 3"/>
    <w:basedOn w:val="Normal"/>
    <w:next w:val="Normal"/>
    <w:link w:val="Heading3Char"/>
    <w:uiPriority w:val="9"/>
    <w:semiHidden/>
    <w:unhideWhenUsed/>
    <w:qFormat/>
    <w:rsid w:val="003C0852"/>
    <w:pPr>
      <w:keepNext/>
      <w:keepLines/>
      <w:spacing w:before="40" w:after="0" w:line="240" w:lineRule="auto"/>
      <w:outlineLvl w:val="2"/>
    </w:pPr>
    <w:rPr>
      <w:rFonts w:asciiTheme="majorHAnsi" w:eastAsiaTheme="majorEastAsia" w:hAnsiTheme="majorHAnsi" w:cstheme="majorBidi"/>
      <w:color w:val="1F3763" w:themeColor="accent1" w:themeShade="7F"/>
      <w:sz w:val="24"/>
      <w:szCs w:val="24"/>
    </w:rPr>
  </w:style>
  <w:style w:type="paragraph" w:styleId="Heading8">
    <w:name w:val="heading 8"/>
    <w:basedOn w:val="Normal"/>
    <w:next w:val="Normal"/>
    <w:link w:val="Heading8Char"/>
    <w:uiPriority w:val="9"/>
    <w:semiHidden/>
    <w:unhideWhenUsed/>
    <w:qFormat/>
    <w:rsid w:val="0071480F"/>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semiHidden/>
    <w:rsid w:val="003C0852"/>
    <w:rPr>
      <w:rFonts w:asciiTheme="majorHAnsi" w:eastAsiaTheme="majorEastAsia" w:hAnsiTheme="majorHAnsi" w:cstheme="majorBidi"/>
      <w:color w:val="1F3763" w:themeColor="accent1" w:themeShade="7F"/>
    </w:rPr>
  </w:style>
  <w:style w:type="paragraph" w:styleId="PlainText">
    <w:name w:val="Plain Text"/>
    <w:basedOn w:val="Normal"/>
    <w:link w:val="PlainTextChar"/>
    <w:rsid w:val="003C0852"/>
    <w:pPr>
      <w:spacing w:after="0" w:line="240" w:lineRule="auto"/>
    </w:pPr>
    <w:rPr>
      <w:rFonts w:ascii="Courier New" w:eastAsia="Times New Roman" w:hAnsi="Courier New" w:cs="Times New Roman"/>
      <w:sz w:val="20"/>
      <w:szCs w:val="20"/>
      <w:lang w:val="x-none" w:eastAsia="x-none"/>
    </w:rPr>
  </w:style>
  <w:style w:type="character" w:customStyle="1" w:styleId="PlainTextChar">
    <w:name w:val="Plain Text Char"/>
    <w:basedOn w:val="DefaultParagraphFont"/>
    <w:link w:val="PlainText"/>
    <w:rsid w:val="003C0852"/>
    <w:rPr>
      <w:rFonts w:ascii="Courier New" w:eastAsia="Times New Roman" w:hAnsi="Courier New" w:cs="Times New Roman"/>
      <w:sz w:val="20"/>
      <w:szCs w:val="20"/>
      <w:lang w:val="x-none" w:eastAsia="x-none"/>
    </w:rPr>
  </w:style>
  <w:style w:type="paragraph" w:styleId="NormalWeb">
    <w:name w:val="Normal (Web)"/>
    <w:basedOn w:val="Normal"/>
    <w:uiPriority w:val="99"/>
    <w:rsid w:val="003C0852"/>
    <w:pPr>
      <w:spacing w:before="100" w:beforeAutospacing="1" w:after="100" w:afterAutospacing="1" w:line="240" w:lineRule="auto"/>
    </w:pPr>
    <w:rPr>
      <w:rFonts w:ascii="Arial Unicode MS" w:eastAsia="Arial Unicode MS" w:hAnsi="Arial Unicode MS" w:cs="Times New Roman"/>
      <w:sz w:val="24"/>
      <w:szCs w:val="20"/>
    </w:rPr>
  </w:style>
  <w:style w:type="character" w:customStyle="1" w:styleId="Heading8Char">
    <w:name w:val="Heading 8 Char"/>
    <w:basedOn w:val="DefaultParagraphFont"/>
    <w:link w:val="Heading8"/>
    <w:uiPriority w:val="9"/>
    <w:semiHidden/>
    <w:rsid w:val="0071480F"/>
    <w:rPr>
      <w:rFonts w:asciiTheme="majorHAnsi" w:eastAsiaTheme="majorEastAsia" w:hAnsiTheme="majorHAnsi" w:cstheme="majorBidi"/>
      <w:color w:val="272727" w:themeColor="text1" w:themeTint="D8"/>
      <w:sz w:val="21"/>
      <w:szCs w:val="21"/>
    </w:rPr>
  </w:style>
  <w:style w:type="paragraph" w:styleId="ListParagraph">
    <w:name w:val="List Paragraph"/>
    <w:basedOn w:val="Normal"/>
    <w:uiPriority w:val="34"/>
    <w:qFormat/>
    <w:rsid w:val="00F0631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DA145B660521C4ABD819008114F4046" ma:contentTypeVersion="6" ma:contentTypeDescription="Create a new document." ma:contentTypeScope="" ma:versionID="cce3803d5b84d4a631f05fa8664aeef0">
  <xsd:schema xmlns:xsd="http://www.w3.org/2001/XMLSchema" xmlns:xs="http://www.w3.org/2001/XMLSchema" xmlns:p="http://schemas.microsoft.com/office/2006/metadata/properties" xmlns:ns2="0116ccb3-8759-4363-b755-40b19bb402e7" xmlns:ns3="b1edae47-f70a-45cf-96d3-c024f0340bb8" targetNamespace="http://schemas.microsoft.com/office/2006/metadata/properties" ma:root="true" ma:fieldsID="6fb7f9a7b6f6c90c5d8f85b38d3dc0a9" ns2:_="" ns3:_="">
    <xsd:import namespace="0116ccb3-8759-4363-b755-40b19bb402e7"/>
    <xsd:import namespace="b1edae47-f70a-45cf-96d3-c024f0340bb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16ccb3-8759-4363-b755-40b19bb402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1edae47-f70a-45cf-96d3-c024f0340bb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C8A9F21-521C-4990-B0B8-3A7039B70ECF}"/>
</file>

<file path=customXml/itemProps2.xml><?xml version="1.0" encoding="utf-8"?>
<ds:datastoreItem xmlns:ds="http://schemas.openxmlformats.org/officeDocument/2006/customXml" ds:itemID="{DF691049-FDC0-4A59-BBA8-424DCFB7C62B}"/>
</file>

<file path=customXml/itemProps3.xml><?xml version="1.0" encoding="utf-8"?>
<ds:datastoreItem xmlns:ds="http://schemas.openxmlformats.org/officeDocument/2006/customXml" ds:itemID="{7A66D798-0E93-4218-8BAA-70FA94F48A4B}"/>
</file>

<file path=docProps/app.xml><?xml version="1.0" encoding="utf-8"?>
<Properties xmlns="http://schemas.openxmlformats.org/officeDocument/2006/extended-properties" xmlns:vt="http://schemas.openxmlformats.org/officeDocument/2006/docPropsVTypes">
  <Template>Normal</Template>
  <TotalTime>0</TotalTime>
  <Pages>7</Pages>
  <Words>2804</Words>
  <Characters>15985</Characters>
  <Application>Microsoft Office Word</Application>
  <DocSecurity>0</DocSecurity>
  <Lines>133</Lines>
  <Paragraphs>37</Paragraphs>
  <ScaleCrop>false</ScaleCrop>
  <Company/>
  <LinksUpToDate>false</LinksUpToDate>
  <CharactersWithSpaces>18752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B. Smith</dc:creator>
  <cp:keywords/>
  <dc:description/>
  <cp:lastModifiedBy>Abby Mann</cp:lastModifiedBy>
  <cp:revision>2</cp:revision>
  <dcterms:created xsi:type="dcterms:W3CDTF">2020-02-28T04:40:00Z</dcterms:created>
  <dcterms:modified xsi:type="dcterms:W3CDTF">2020-02-28T04:40:00Z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0x010100ADA145B660521C4ABD819008114F4046</vt:lpwstr>
  </property>
</Properties>
</file>