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5F" w:rsidRPr="00544B5F" w:rsidRDefault="00544B5F" w:rsidP="00544B5F">
      <w:pPr>
        <w:jc w:val="center"/>
        <w:rPr>
          <w:b/>
        </w:rPr>
      </w:pPr>
      <w:r w:rsidRPr="00544B5F">
        <w:rPr>
          <w:b/>
        </w:rPr>
        <w:t>QEP Committee</w:t>
      </w:r>
      <w:r w:rsidRPr="00544B5F">
        <w:rPr>
          <w:b/>
        </w:rPr>
        <w:br/>
        <w:t>Meeting Minutes</w:t>
      </w:r>
      <w:r w:rsidRPr="00544B5F">
        <w:rPr>
          <w:b/>
        </w:rPr>
        <w:br/>
        <w:t>February 13, 2018</w:t>
      </w:r>
      <w:r w:rsidRPr="00544B5F">
        <w:rPr>
          <w:b/>
        </w:rPr>
        <w:br/>
        <w:t>Lumbee #436</w:t>
      </w:r>
    </w:p>
    <w:p w:rsidR="00544B5F" w:rsidRDefault="00544B5F" w:rsidP="00544B5F">
      <w:r>
        <w:t>Called to order at 1:05 p.m.</w:t>
      </w:r>
    </w:p>
    <w:p w:rsidR="00544B5F" w:rsidRDefault="00544B5F" w:rsidP="00544B5F">
      <w:r>
        <w:t>In attendance: Eli</w:t>
      </w:r>
      <w:r w:rsidR="004F1BEC">
        <w:t>z</w:t>
      </w:r>
      <w:r>
        <w:t xml:space="preserve">abeth Normandy, Michael Alewine, Sherry Edwards, </w:t>
      </w:r>
      <w:r w:rsidRPr="00544B5F">
        <w:t xml:space="preserve">Rosemarie </w:t>
      </w:r>
      <w:proofErr w:type="spellStart"/>
      <w:r w:rsidRPr="00544B5F">
        <w:t>Pilarczyk</w:t>
      </w:r>
      <w:proofErr w:type="spellEnd"/>
      <w:r>
        <w:t xml:space="preserve">, </w:t>
      </w:r>
      <w:r w:rsidRPr="00544B5F">
        <w:t>Mohammad Rahman</w:t>
      </w:r>
      <w:r>
        <w:t xml:space="preserve">, and </w:t>
      </w:r>
      <w:r w:rsidRPr="00544B5F">
        <w:t>Ian Stroud</w:t>
      </w:r>
      <w:r>
        <w:t>.</w:t>
      </w:r>
    </w:p>
    <w:p w:rsidR="00544B5F" w:rsidRDefault="00544B5F" w:rsidP="00544B5F">
      <w:r>
        <w:t>SACS: New standard for QEP and new guidance. Not greatly different than before, but not any easier either.</w:t>
      </w:r>
    </w:p>
    <w:p w:rsidR="00544B5F" w:rsidRDefault="00C61EE5" w:rsidP="00544B5F">
      <w:r>
        <w:t xml:space="preserve">A </w:t>
      </w:r>
      <w:r w:rsidR="00544B5F">
        <w:t>QEP is just one standard among many. QEPs</w:t>
      </w:r>
      <w:r>
        <w:t xml:space="preserve"> must include the following:</w:t>
      </w:r>
    </w:p>
    <w:p w:rsidR="00C61EE5" w:rsidRDefault="00C61EE5" w:rsidP="00C61EE5">
      <w:pPr>
        <w:pStyle w:val="ListParagraph"/>
        <w:numPr>
          <w:ilvl w:val="0"/>
          <w:numId w:val="1"/>
        </w:numPr>
      </w:pPr>
      <w:r>
        <w:t>The QEP must have a topic that is identified through an ongoing process of strategic planning. It is organically developed and related strictly to student success. UNCP is currently developing a new strategic plan.</w:t>
      </w:r>
    </w:p>
    <w:p w:rsidR="00C61EE5" w:rsidRDefault="00C61EE5" w:rsidP="00C61EE5">
      <w:pPr>
        <w:pStyle w:val="ListParagraph"/>
        <w:numPr>
          <w:ilvl w:val="0"/>
          <w:numId w:val="1"/>
        </w:numPr>
      </w:pPr>
      <w:r>
        <w:t xml:space="preserve">The QEP must have broad-based support of the UNCP community. It might </w:t>
      </w:r>
      <w:r w:rsidR="00524CE9">
        <w:t xml:space="preserve">be </w:t>
      </w:r>
      <w:r>
        <w:t>possible also involve the Board of Trustees and the community in general…to some degree.</w:t>
      </w:r>
    </w:p>
    <w:p w:rsidR="00C61EE5" w:rsidRDefault="00C61EE5" w:rsidP="00C61EE5">
      <w:pPr>
        <w:pStyle w:val="ListParagraph"/>
        <w:numPr>
          <w:ilvl w:val="0"/>
          <w:numId w:val="1"/>
        </w:numPr>
      </w:pPr>
      <w:r>
        <w:t>The QEP must focus on supporting specific learning outcomes or student success (e.g., grades, pass rates, retention, standardized tests, etc.).</w:t>
      </w:r>
    </w:p>
    <w:p w:rsidR="00C61EE5" w:rsidRDefault="00C61EE5" w:rsidP="00C61EE5">
      <w:pPr>
        <w:pStyle w:val="ListParagraph"/>
        <w:numPr>
          <w:ilvl w:val="0"/>
          <w:numId w:val="1"/>
        </w:numPr>
      </w:pPr>
      <w:r>
        <w:t>The QEP must have resources, both financial and human, in order to implement, reinforce, and complete the initiative.</w:t>
      </w:r>
    </w:p>
    <w:p w:rsidR="00C61EE5" w:rsidRDefault="00C61EE5" w:rsidP="00C61EE5">
      <w:pPr>
        <w:pStyle w:val="ListParagraph"/>
        <w:numPr>
          <w:ilvl w:val="0"/>
          <w:numId w:val="1"/>
        </w:numPr>
      </w:pPr>
      <w:r>
        <w:t>The QEP must include an assessment plan designed to measure effectiveness of the initiative.</w:t>
      </w:r>
    </w:p>
    <w:p w:rsidR="00C61EE5" w:rsidRDefault="00C61EE5" w:rsidP="00C61EE5">
      <w:r>
        <w:t xml:space="preserve">The QEP could be a continuation of an existing initiative; although it would require a new emphasis. </w:t>
      </w:r>
    </w:p>
    <w:p w:rsidR="00C61EE5" w:rsidRDefault="00C61EE5" w:rsidP="00C61EE5">
      <w:r>
        <w:t>The new QEP period will be 2020 – 2025.</w:t>
      </w:r>
    </w:p>
    <w:p w:rsidR="00B54D18" w:rsidRDefault="00C61EE5" w:rsidP="00C61EE5">
      <w:r>
        <w:t xml:space="preserve">We must submit our proposal and compliance documentation by </w:t>
      </w:r>
      <w:r w:rsidR="00B54D18">
        <w:t>Monday, February 3, 2020 (6 weeks prior to onsite visit).</w:t>
      </w:r>
    </w:p>
    <w:p w:rsidR="00C61EE5" w:rsidRDefault="00B54D18" w:rsidP="00C61EE5">
      <w:r>
        <w:t>SACS onsite visit will be March 16 – 20, 2020.</w:t>
      </w:r>
    </w:p>
    <w:p w:rsidR="00B54D18" w:rsidRDefault="00B54D18" w:rsidP="00C61EE5">
      <w:r>
        <w:t>UNCP’s “working” QEP topic: “Increasing student engagement through the use of high impact practices for the purpose of increasing student learning or student success.”</w:t>
      </w:r>
    </w:p>
    <w:p w:rsidR="00B54D18" w:rsidRDefault="00B54D18" w:rsidP="00C61EE5">
      <w:r>
        <w:t>There are three QEPs that deal with high impact practices. We looked at University of Texas at El Paso. Their QEP involved all 28,000 students and included all high impact practices. They also looked at preparation for professions or graduate school and used a portfolio for assessment. However,</w:t>
      </w:r>
      <w:r w:rsidR="00524CE9">
        <w:t xml:space="preserve"> their assessment never made an</w:t>
      </w:r>
      <w:bookmarkStart w:id="0" w:name="_GoBack"/>
      <w:bookmarkEnd w:id="0"/>
      <w:r>
        <w:t xml:space="preserve"> actual connection between high impact practices and their students’ success (not evidence based).</w:t>
      </w:r>
      <w:r w:rsidR="00A946AA">
        <w:t xml:space="preserve"> We also discussed the Tri-county Technical College QEP (in South Carolina), which looked at preparing students for the workplace.</w:t>
      </w:r>
    </w:p>
    <w:p w:rsidR="00B54D18" w:rsidRDefault="00B54D18" w:rsidP="00C61EE5">
      <w:r>
        <w:t>We discussed the possible use of the School of Business Passport Program model for assessment of new QEP.</w:t>
      </w:r>
    </w:p>
    <w:p w:rsidR="00B54D18" w:rsidRDefault="00B54D18" w:rsidP="00C61EE5">
      <w:r>
        <w:lastRenderedPageBreak/>
        <w:t>We discussed connecting in some way to the new QEP to the UNCP university college initiative, but as both of these initiatives are being articulated at the same time, we will need to wait and see if one could dovetail the other.</w:t>
      </w:r>
    </w:p>
    <w:p w:rsidR="00A946AA" w:rsidRDefault="00A946AA" w:rsidP="00C61EE5">
      <w:r>
        <w:t>For the next the meeting, QEP committee members should look at various learning outcomes that can be associated with high impact practices. These will be used to develop overall outcomes for our QEP.</w:t>
      </w:r>
    </w:p>
    <w:p w:rsidR="00A946AA" w:rsidRDefault="00A946AA" w:rsidP="00C61EE5">
      <w:r>
        <w:t>The next meeting date and time was not set.</w:t>
      </w:r>
    </w:p>
    <w:p w:rsidR="00A946AA" w:rsidRDefault="00A946AA" w:rsidP="00C61EE5">
      <w:r>
        <w:t>The meeting adjourned at 2:25 p.m.</w:t>
      </w:r>
    </w:p>
    <w:p w:rsidR="00A946AA" w:rsidRDefault="00A946AA" w:rsidP="00C61EE5">
      <w:r>
        <w:t>Submitted by secretary in rotation, Michael C. Alewine.</w:t>
      </w:r>
    </w:p>
    <w:sectPr w:rsidR="00A9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3138"/>
    <w:multiLevelType w:val="hybridMultilevel"/>
    <w:tmpl w:val="50E01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F"/>
    <w:rsid w:val="004F1BEC"/>
    <w:rsid w:val="00524CE9"/>
    <w:rsid w:val="00544B5F"/>
    <w:rsid w:val="00A946AA"/>
    <w:rsid w:val="00B1035E"/>
    <w:rsid w:val="00B54D18"/>
    <w:rsid w:val="00C61EE5"/>
    <w:rsid w:val="00CA677F"/>
    <w:rsid w:val="00D3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1393-2DD8-4A40-BA44-2C5F504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Alewine</dc:creator>
  <cp:keywords/>
  <dc:description/>
  <cp:lastModifiedBy>Elizabeth Normandy</cp:lastModifiedBy>
  <cp:revision>2</cp:revision>
  <dcterms:created xsi:type="dcterms:W3CDTF">2018-02-26T18:59:00Z</dcterms:created>
  <dcterms:modified xsi:type="dcterms:W3CDTF">2018-02-26T18:59:00Z</dcterms:modified>
</cp:coreProperties>
</file>