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9E422" w14:textId="77777777" w:rsidR="00DC7D49" w:rsidRPr="00F95A39" w:rsidRDefault="00DC7D49" w:rsidP="00DC7D49">
      <w:pPr>
        <w:jc w:val="center"/>
        <w:rPr>
          <w:b/>
          <w:sz w:val="28"/>
          <w:szCs w:val="28"/>
        </w:rPr>
      </w:pPr>
      <w:r w:rsidRPr="00F95A39">
        <w:rPr>
          <w:b/>
          <w:sz w:val="28"/>
          <w:szCs w:val="28"/>
        </w:rPr>
        <w:t xml:space="preserve">Minutes for the </w:t>
      </w:r>
      <w:r w:rsidR="00FE4485" w:rsidRPr="00F95A39">
        <w:rPr>
          <w:b/>
          <w:sz w:val="28"/>
          <w:szCs w:val="28"/>
        </w:rPr>
        <w:t xml:space="preserve">Faculty &amp; </w:t>
      </w:r>
      <w:r w:rsidR="00C41913" w:rsidRPr="00F95A39">
        <w:rPr>
          <w:b/>
          <w:sz w:val="28"/>
          <w:szCs w:val="28"/>
        </w:rPr>
        <w:t xml:space="preserve">Institutional Affairs </w:t>
      </w:r>
      <w:r w:rsidRPr="00F95A39">
        <w:rPr>
          <w:b/>
          <w:sz w:val="28"/>
          <w:szCs w:val="28"/>
        </w:rPr>
        <w:t>Committee (</w:t>
      </w:r>
      <w:r w:rsidR="00C41913" w:rsidRPr="00F95A39">
        <w:rPr>
          <w:b/>
          <w:sz w:val="28"/>
          <w:szCs w:val="28"/>
        </w:rPr>
        <w:t>FIAC)</w:t>
      </w:r>
    </w:p>
    <w:p w14:paraId="6BC1CC08" w14:textId="77777777" w:rsidR="00DC7D49" w:rsidRPr="00F95A39" w:rsidRDefault="00C41913" w:rsidP="00DC7D49">
      <w:pPr>
        <w:jc w:val="center"/>
        <w:rPr>
          <w:b/>
          <w:sz w:val="28"/>
          <w:szCs w:val="28"/>
        </w:rPr>
      </w:pPr>
      <w:r w:rsidRPr="00F95A39">
        <w:rPr>
          <w:b/>
          <w:sz w:val="28"/>
          <w:szCs w:val="28"/>
        </w:rPr>
        <w:t>August 18</w:t>
      </w:r>
      <w:r w:rsidR="00DC7D49" w:rsidRPr="00F95A39">
        <w:rPr>
          <w:b/>
          <w:sz w:val="28"/>
          <w:szCs w:val="28"/>
        </w:rPr>
        <w:t>, 2020</w:t>
      </w:r>
    </w:p>
    <w:p w14:paraId="04BD4D64" w14:textId="77777777" w:rsidR="00DC7D49" w:rsidRPr="00F95A39" w:rsidRDefault="00DC7D49" w:rsidP="00DC7D49">
      <w:pPr>
        <w:jc w:val="center"/>
        <w:rPr>
          <w:b/>
          <w:sz w:val="28"/>
          <w:szCs w:val="28"/>
        </w:rPr>
      </w:pPr>
      <w:r w:rsidRPr="00F95A39">
        <w:rPr>
          <w:b/>
          <w:sz w:val="28"/>
          <w:szCs w:val="28"/>
        </w:rPr>
        <w:t>3:30pm</w:t>
      </w:r>
      <w:r w:rsidR="00C41913" w:rsidRPr="00F95A39">
        <w:rPr>
          <w:b/>
          <w:sz w:val="28"/>
          <w:szCs w:val="28"/>
        </w:rPr>
        <w:t xml:space="preserve">; Via </w:t>
      </w:r>
      <w:proofErr w:type="spellStart"/>
      <w:r w:rsidR="00C41913" w:rsidRPr="00F95A39">
        <w:rPr>
          <w:b/>
          <w:sz w:val="28"/>
          <w:szCs w:val="28"/>
        </w:rPr>
        <w:t>Webex</w:t>
      </w:r>
      <w:proofErr w:type="spellEnd"/>
      <w:r w:rsidRPr="00F95A39">
        <w:rPr>
          <w:b/>
          <w:sz w:val="28"/>
          <w:szCs w:val="28"/>
        </w:rPr>
        <w:t xml:space="preserve"> </w:t>
      </w:r>
    </w:p>
    <w:p w14:paraId="6D4E99D1" w14:textId="77777777" w:rsidR="00DC7D49" w:rsidRPr="00F95A39" w:rsidRDefault="00DC7D49" w:rsidP="00DC7D49">
      <w:pPr>
        <w:jc w:val="center"/>
        <w:rPr>
          <w:b/>
          <w:sz w:val="28"/>
          <w:szCs w:val="28"/>
        </w:rPr>
      </w:pPr>
    </w:p>
    <w:p w14:paraId="7B6FD25F" w14:textId="77777777" w:rsidR="00DC7D49" w:rsidRPr="00F95A39" w:rsidRDefault="00DC7D49" w:rsidP="00DC7D49">
      <w:pPr>
        <w:rPr>
          <w:sz w:val="28"/>
          <w:szCs w:val="28"/>
        </w:rPr>
      </w:pPr>
      <w:r w:rsidRPr="00F95A39">
        <w:rPr>
          <w:sz w:val="28"/>
          <w:szCs w:val="28"/>
        </w:rPr>
        <w:t xml:space="preserve"> </w:t>
      </w:r>
    </w:p>
    <w:p w14:paraId="0BE672A3" w14:textId="77777777" w:rsidR="00DC7D49" w:rsidRPr="00F95A39" w:rsidRDefault="00DC7D49" w:rsidP="00DC7D49">
      <w:pPr>
        <w:pStyle w:val="NoSpacing"/>
        <w:jc w:val="left"/>
        <w:rPr>
          <w:rFonts w:ascii="Times New Roman" w:hAnsi="Times New Roman" w:cs="Times New Roman"/>
          <w:sz w:val="28"/>
          <w:szCs w:val="28"/>
        </w:rPr>
      </w:pPr>
      <w:r w:rsidRPr="00F95A39">
        <w:rPr>
          <w:rFonts w:ascii="Times New Roman" w:hAnsi="Times New Roman" w:cs="Times New Roman"/>
          <w:i/>
          <w:sz w:val="28"/>
          <w:szCs w:val="28"/>
        </w:rPr>
        <w:t>Members present:</w:t>
      </w:r>
      <w:r w:rsidRPr="00F95A39">
        <w:rPr>
          <w:rFonts w:ascii="Times New Roman" w:hAnsi="Times New Roman" w:cs="Times New Roman"/>
          <w:sz w:val="28"/>
          <w:szCs w:val="28"/>
        </w:rPr>
        <w:t xml:space="preserve">  </w:t>
      </w:r>
      <w:r w:rsidR="00FE4485" w:rsidRPr="00F95A39">
        <w:rPr>
          <w:rFonts w:ascii="Times New Roman" w:hAnsi="Times New Roman" w:cs="Times New Roman"/>
          <w:sz w:val="28"/>
          <w:szCs w:val="28"/>
        </w:rPr>
        <w:t>Nathan Thomas (</w:t>
      </w:r>
      <w:r w:rsidR="00F95A39">
        <w:rPr>
          <w:rFonts w:ascii="Times New Roman" w:hAnsi="Times New Roman" w:cs="Times New Roman"/>
          <w:sz w:val="28"/>
          <w:szCs w:val="28"/>
        </w:rPr>
        <w:t xml:space="preserve">Senator and </w:t>
      </w:r>
      <w:r w:rsidR="00FE4485" w:rsidRPr="00F95A39">
        <w:rPr>
          <w:rFonts w:ascii="Times New Roman" w:hAnsi="Times New Roman" w:cs="Times New Roman"/>
          <w:sz w:val="28"/>
          <w:szCs w:val="28"/>
        </w:rPr>
        <w:t>Chair</w:t>
      </w:r>
      <w:r w:rsidR="00F95A39">
        <w:rPr>
          <w:rFonts w:ascii="Times New Roman" w:hAnsi="Times New Roman" w:cs="Times New Roman"/>
          <w:sz w:val="28"/>
          <w:szCs w:val="28"/>
        </w:rPr>
        <w:t xml:space="preserve"> </w:t>
      </w:r>
      <w:r w:rsidR="00FE4485" w:rsidRPr="00F95A39">
        <w:rPr>
          <w:rFonts w:ascii="Times New Roman" w:hAnsi="Times New Roman" w:cs="Times New Roman"/>
          <w:sz w:val="28"/>
          <w:szCs w:val="28"/>
        </w:rPr>
        <w:t>)</w:t>
      </w:r>
      <w:r w:rsidRPr="00F95A39">
        <w:rPr>
          <w:rFonts w:ascii="Times New Roman" w:hAnsi="Times New Roman" w:cs="Times New Roman"/>
          <w:sz w:val="28"/>
          <w:szCs w:val="28"/>
        </w:rPr>
        <w:t xml:space="preserve">, </w:t>
      </w:r>
      <w:r w:rsidR="00FE4485" w:rsidRPr="00F95A39">
        <w:rPr>
          <w:rFonts w:ascii="Times New Roman" w:hAnsi="Times New Roman" w:cs="Times New Roman"/>
          <w:sz w:val="28"/>
          <w:szCs w:val="28"/>
        </w:rPr>
        <w:t xml:space="preserve">Gaye </w:t>
      </w:r>
      <w:proofErr w:type="spellStart"/>
      <w:r w:rsidR="00FE4485" w:rsidRPr="00F95A39">
        <w:rPr>
          <w:rFonts w:ascii="Times New Roman" w:hAnsi="Times New Roman" w:cs="Times New Roman"/>
          <w:sz w:val="28"/>
          <w:szCs w:val="28"/>
        </w:rPr>
        <w:t>Acikdilli</w:t>
      </w:r>
      <w:proofErr w:type="spellEnd"/>
      <w:r w:rsidR="00FE4485" w:rsidRPr="00F95A39">
        <w:rPr>
          <w:rFonts w:ascii="Times New Roman" w:hAnsi="Times New Roman" w:cs="Times New Roman"/>
          <w:sz w:val="28"/>
          <w:szCs w:val="28"/>
        </w:rPr>
        <w:t xml:space="preserve"> (</w:t>
      </w:r>
      <w:r w:rsidR="00F95A39">
        <w:rPr>
          <w:rFonts w:ascii="Times New Roman" w:hAnsi="Times New Roman" w:cs="Times New Roman"/>
          <w:sz w:val="28"/>
          <w:szCs w:val="28"/>
        </w:rPr>
        <w:t xml:space="preserve">Chair of </w:t>
      </w:r>
      <w:r w:rsidR="00FE4485" w:rsidRPr="00F95A39">
        <w:rPr>
          <w:rFonts w:ascii="Times New Roman" w:hAnsi="Times New Roman" w:cs="Times New Roman"/>
          <w:sz w:val="28"/>
          <w:szCs w:val="28"/>
        </w:rPr>
        <w:t>H</w:t>
      </w:r>
      <w:r w:rsidR="00F95A39">
        <w:rPr>
          <w:rFonts w:ascii="Times New Roman" w:hAnsi="Times New Roman" w:cs="Times New Roman"/>
          <w:sz w:val="28"/>
          <w:szCs w:val="28"/>
        </w:rPr>
        <w:t>ealth, Safety and Environment Subcommittee)</w:t>
      </w:r>
      <w:r w:rsidR="00FE4485" w:rsidRPr="00F95A39">
        <w:rPr>
          <w:rFonts w:ascii="Times New Roman" w:hAnsi="Times New Roman" w:cs="Times New Roman"/>
          <w:sz w:val="28"/>
          <w:szCs w:val="28"/>
        </w:rPr>
        <w:t>, Camille Goins (Senator)</w:t>
      </w:r>
      <w:r w:rsidR="00F95A39">
        <w:rPr>
          <w:rFonts w:ascii="Times New Roman" w:hAnsi="Times New Roman" w:cs="Times New Roman"/>
          <w:sz w:val="28"/>
          <w:szCs w:val="28"/>
        </w:rPr>
        <w:t>, Autumn Lauzo</w:t>
      </w:r>
      <w:r w:rsidR="00FE4485" w:rsidRPr="00F95A39">
        <w:rPr>
          <w:rFonts w:ascii="Times New Roman" w:hAnsi="Times New Roman" w:cs="Times New Roman"/>
          <w:sz w:val="28"/>
          <w:szCs w:val="28"/>
        </w:rPr>
        <w:t>n (</w:t>
      </w:r>
      <w:r w:rsidR="00F95A39">
        <w:rPr>
          <w:rFonts w:ascii="Times New Roman" w:hAnsi="Times New Roman" w:cs="Times New Roman"/>
          <w:sz w:val="28"/>
          <w:szCs w:val="28"/>
        </w:rPr>
        <w:t>Chair of Faculty Development and Welfare Subcommittee)</w:t>
      </w:r>
      <w:r w:rsidR="00FE4485" w:rsidRPr="00F95A39">
        <w:rPr>
          <w:rFonts w:ascii="Times New Roman" w:hAnsi="Times New Roman" w:cs="Times New Roman"/>
          <w:sz w:val="28"/>
          <w:szCs w:val="28"/>
        </w:rPr>
        <w:t>, David Oxendine (Senator), Melissa Schaub (Senator), Rachel Smith (</w:t>
      </w:r>
      <w:r w:rsidR="00F95A39">
        <w:rPr>
          <w:rFonts w:ascii="Times New Roman" w:hAnsi="Times New Roman" w:cs="Times New Roman"/>
          <w:sz w:val="28"/>
          <w:szCs w:val="28"/>
        </w:rPr>
        <w:t>Chair of Faculty Evaluation Review Subcommittee)</w:t>
      </w:r>
      <w:r w:rsidR="00FE4485" w:rsidRPr="00F95A39">
        <w:rPr>
          <w:rFonts w:ascii="Times New Roman" w:hAnsi="Times New Roman" w:cs="Times New Roman"/>
          <w:sz w:val="28"/>
          <w:szCs w:val="28"/>
        </w:rPr>
        <w:t>, Joe West (Senator), David Young (Senator)</w:t>
      </w:r>
      <w:r w:rsidR="00F95A39">
        <w:rPr>
          <w:rFonts w:ascii="Times New Roman" w:hAnsi="Times New Roman" w:cs="Times New Roman"/>
          <w:sz w:val="28"/>
          <w:szCs w:val="28"/>
        </w:rPr>
        <w:t xml:space="preserve">, Dr. Scott Billingsley (Interim Dean of Library Services and Associate Provost), Mrs. Virginia </w:t>
      </w:r>
      <w:proofErr w:type="spellStart"/>
      <w:r w:rsidR="00F95A39">
        <w:rPr>
          <w:rFonts w:ascii="Times New Roman" w:hAnsi="Times New Roman" w:cs="Times New Roman"/>
          <w:sz w:val="28"/>
          <w:szCs w:val="28"/>
        </w:rPr>
        <w:t>Teachey</w:t>
      </w:r>
      <w:proofErr w:type="spellEnd"/>
      <w:r w:rsidR="00F95A39">
        <w:rPr>
          <w:rFonts w:ascii="Times New Roman" w:hAnsi="Times New Roman" w:cs="Times New Roman"/>
          <w:sz w:val="28"/>
          <w:szCs w:val="28"/>
        </w:rPr>
        <w:t xml:space="preserve"> (Vice Chancellor for Finance &amp; Administration), Mr. Steve Varley (Vice Chancellor for Advancement)</w:t>
      </w:r>
    </w:p>
    <w:p w14:paraId="22C88EE4" w14:textId="77777777" w:rsidR="00DC7D49" w:rsidRPr="00F95A39" w:rsidRDefault="00DC7D49" w:rsidP="00DC7D49">
      <w:pPr>
        <w:pStyle w:val="NoSpacing"/>
        <w:rPr>
          <w:rFonts w:ascii="Times New Roman" w:hAnsi="Times New Roman" w:cs="Times New Roman"/>
          <w:sz w:val="28"/>
          <w:szCs w:val="28"/>
        </w:rPr>
      </w:pPr>
    </w:p>
    <w:p w14:paraId="031E72BC" w14:textId="77777777" w:rsidR="00DC7D49" w:rsidRPr="00F95A39" w:rsidRDefault="00DC7D49" w:rsidP="00DC7D49">
      <w:pPr>
        <w:pStyle w:val="NoSpacing"/>
        <w:jc w:val="left"/>
        <w:rPr>
          <w:rFonts w:ascii="Times New Roman" w:hAnsi="Times New Roman" w:cs="Times New Roman"/>
          <w:sz w:val="28"/>
          <w:szCs w:val="28"/>
        </w:rPr>
      </w:pPr>
      <w:r w:rsidRPr="00F95A39">
        <w:rPr>
          <w:rFonts w:ascii="Times New Roman" w:hAnsi="Times New Roman" w:cs="Times New Roman"/>
          <w:i/>
          <w:sz w:val="28"/>
          <w:szCs w:val="28"/>
        </w:rPr>
        <w:t xml:space="preserve">Members absent: </w:t>
      </w:r>
      <w:r w:rsidR="00FE4485" w:rsidRPr="00F95A39">
        <w:rPr>
          <w:rFonts w:ascii="Times New Roman" w:hAnsi="Times New Roman" w:cs="Times New Roman"/>
          <w:sz w:val="28"/>
          <w:szCs w:val="28"/>
        </w:rPr>
        <w:t xml:space="preserve">Victor </w:t>
      </w:r>
      <w:proofErr w:type="spellStart"/>
      <w:r w:rsidR="00FE4485" w:rsidRPr="00F95A39">
        <w:rPr>
          <w:rFonts w:ascii="Times New Roman" w:hAnsi="Times New Roman" w:cs="Times New Roman"/>
          <w:sz w:val="28"/>
          <w:szCs w:val="28"/>
        </w:rPr>
        <w:t>Bahhouth</w:t>
      </w:r>
      <w:proofErr w:type="spellEnd"/>
    </w:p>
    <w:p w14:paraId="422448B9" w14:textId="77777777" w:rsidR="00DC7D49" w:rsidRPr="00F95A39" w:rsidRDefault="00DC7D49" w:rsidP="00DC7D49">
      <w:pPr>
        <w:pStyle w:val="NoSpacing"/>
        <w:jc w:val="left"/>
        <w:rPr>
          <w:rFonts w:ascii="Times New Roman" w:hAnsi="Times New Roman" w:cs="Times New Roman"/>
          <w:i/>
          <w:sz w:val="28"/>
          <w:szCs w:val="28"/>
        </w:rPr>
      </w:pPr>
    </w:p>
    <w:p w14:paraId="0506C46B" w14:textId="77777777" w:rsidR="00DC7D49" w:rsidRPr="00F95A39" w:rsidRDefault="00DC7D49" w:rsidP="00DC7D49">
      <w:pPr>
        <w:pStyle w:val="NoSpacing"/>
        <w:jc w:val="left"/>
        <w:rPr>
          <w:rFonts w:ascii="Times New Roman" w:hAnsi="Times New Roman" w:cs="Times New Roman"/>
          <w:sz w:val="28"/>
          <w:szCs w:val="28"/>
        </w:rPr>
      </w:pPr>
      <w:r w:rsidRPr="00F95A39">
        <w:rPr>
          <w:rFonts w:ascii="Times New Roman" w:hAnsi="Times New Roman" w:cs="Times New Roman"/>
          <w:i/>
          <w:sz w:val="28"/>
          <w:szCs w:val="28"/>
        </w:rPr>
        <w:t xml:space="preserve">Recording Secretary: </w:t>
      </w:r>
      <w:r w:rsidR="00FE4485" w:rsidRPr="00F95A39">
        <w:rPr>
          <w:rFonts w:ascii="Times New Roman" w:hAnsi="Times New Roman" w:cs="Times New Roman"/>
          <w:sz w:val="28"/>
          <w:szCs w:val="28"/>
        </w:rPr>
        <w:t>David Young</w:t>
      </w:r>
      <w:r w:rsidR="00F95A39">
        <w:rPr>
          <w:rFonts w:ascii="Times New Roman" w:hAnsi="Times New Roman" w:cs="Times New Roman"/>
          <w:sz w:val="28"/>
          <w:szCs w:val="28"/>
        </w:rPr>
        <w:t xml:space="preserve"> (Senator)</w:t>
      </w:r>
    </w:p>
    <w:p w14:paraId="6FA9F3DE" w14:textId="77777777" w:rsidR="00DC7D49" w:rsidRPr="00F95A39" w:rsidRDefault="00DC7D49" w:rsidP="00DC7D49">
      <w:pPr>
        <w:pStyle w:val="Heading4A"/>
        <w:rPr>
          <w:b/>
          <w:szCs w:val="28"/>
        </w:rPr>
      </w:pPr>
    </w:p>
    <w:p w14:paraId="65FD71EC" w14:textId="77777777" w:rsidR="00DC7D49" w:rsidRPr="00F95A39" w:rsidRDefault="00DC7D49" w:rsidP="00DC7D49">
      <w:pPr>
        <w:pStyle w:val="Heading4A"/>
        <w:rPr>
          <w:b/>
          <w:szCs w:val="28"/>
        </w:rPr>
      </w:pPr>
      <w:r w:rsidRPr="00F95A39">
        <w:rPr>
          <w:b/>
          <w:szCs w:val="28"/>
        </w:rPr>
        <w:t>Order of Business</w:t>
      </w:r>
    </w:p>
    <w:p w14:paraId="470868B0" w14:textId="77777777" w:rsidR="00DC7D49" w:rsidRPr="00F95A39" w:rsidRDefault="00DC7D49" w:rsidP="00DC7D49">
      <w:pPr>
        <w:rPr>
          <w:sz w:val="28"/>
          <w:szCs w:val="28"/>
        </w:rPr>
      </w:pPr>
    </w:p>
    <w:p w14:paraId="28A50EBE" w14:textId="77777777" w:rsidR="00DC7D49" w:rsidRDefault="00DC7D49" w:rsidP="00B12B4F">
      <w:pPr>
        <w:pStyle w:val="Default"/>
        <w:numPr>
          <w:ilvl w:val="0"/>
          <w:numId w:val="6"/>
        </w:numPr>
        <w:spacing w:after="142"/>
        <w:rPr>
          <w:b/>
          <w:sz w:val="28"/>
          <w:szCs w:val="28"/>
        </w:rPr>
      </w:pPr>
      <w:r w:rsidRPr="00F95A39">
        <w:rPr>
          <w:b/>
          <w:sz w:val="28"/>
          <w:szCs w:val="28"/>
        </w:rPr>
        <w:t xml:space="preserve">Call to Order </w:t>
      </w:r>
    </w:p>
    <w:p w14:paraId="5F334A97" w14:textId="77777777" w:rsidR="00B12B4F" w:rsidRPr="00B12B4F" w:rsidRDefault="00B12B4F" w:rsidP="00B12B4F">
      <w:pPr>
        <w:pStyle w:val="Default"/>
        <w:spacing w:after="142"/>
        <w:ind w:left="1080"/>
        <w:rPr>
          <w:b/>
          <w:sz w:val="28"/>
          <w:szCs w:val="28"/>
        </w:rPr>
      </w:pPr>
      <w:r w:rsidRPr="00B12B4F">
        <w:rPr>
          <w:rFonts w:ascii="TimesNewRomanPSMT" w:hAnsi="TimesNewRomanPSMT" w:cs="TimesNewRomanPSMT"/>
          <w:sz w:val="28"/>
          <w:szCs w:val="28"/>
        </w:rPr>
        <w:t xml:space="preserve">The meeting was called to order by Chair </w:t>
      </w:r>
      <w:r>
        <w:rPr>
          <w:rFonts w:ascii="TimesNewRomanPSMT" w:hAnsi="TimesNewRomanPSMT" w:cs="TimesNewRomanPSMT"/>
          <w:sz w:val="28"/>
          <w:szCs w:val="28"/>
        </w:rPr>
        <w:t>Thomas at 3:32</w:t>
      </w:r>
      <w:r w:rsidRPr="00B12B4F">
        <w:rPr>
          <w:rFonts w:ascii="TimesNewRomanPSMT" w:hAnsi="TimesNewRomanPSMT" w:cs="TimesNewRomanPSMT"/>
          <w:sz w:val="28"/>
          <w:szCs w:val="28"/>
        </w:rPr>
        <w:t xml:space="preserve"> p.m.</w:t>
      </w:r>
    </w:p>
    <w:p w14:paraId="4DC16C34" w14:textId="77777777" w:rsidR="00B12B4F" w:rsidRDefault="00B12B4F" w:rsidP="00B12B4F">
      <w:pPr>
        <w:pStyle w:val="Default"/>
        <w:spacing w:after="142"/>
        <w:rPr>
          <w:b/>
          <w:sz w:val="28"/>
          <w:szCs w:val="28"/>
        </w:rPr>
      </w:pPr>
    </w:p>
    <w:p w14:paraId="1060EF92" w14:textId="77777777" w:rsidR="00B12B4F" w:rsidRPr="00F95A39" w:rsidRDefault="00B12B4F" w:rsidP="00B12B4F">
      <w:pPr>
        <w:pStyle w:val="Default"/>
        <w:spacing w:after="142"/>
        <w:ind w:left="720"/>
        <w:rPr>
          <w:b/>
          <w:sz w:val="28"/>
          <w:szCs w:val="28"/>
        </w:rPr>
      </w:pPr>
    </w:p>
    <w:p w14:paraId="71D35DFF" w14:textId="00D00103" w:rsidR="00DC7D49" w:rsidRDefault="00DC7D49" w:rsidP="00B12B4F">
      <w:pPr>
        <w:pStyle w:val="Default"/>
        <w:numPr>
          <w:ilvl w:val="0"/>
          <w:numId w:val="6"/>
        </w:numPr>
        <w:spacing w:after="142"/>
        <w:rPr>
          <w:b/>
          <w:sz w:val="28"/>
          <w:szCs w:val="28"/>
        </w:rPr>
      </w:pPr>
      <w:r w:rsidRPr="00F95A39">
        <w:rPr>
          <w:b/>
          <w:sz w:val="28"/>
          <w:szCs w:val="28"/>
        </w:rPr>
        <w:t xml:space="preserve">Approval of the </w:t>
      </w:r>
      <w:r w:rsidR="0080075F">
        <w:rPr>
          <w:b/>
          <w:sz w:val="28"/>
          <w:szCs w:val="28"/>
        </w:rPr>
        <w:t xml:space="preserve">April </w:t>
      </w:r>
      <w:proofErr w:type="gramStart"/>
      <w:r w:rsidR="0080075F">
        <w:rPr>
          <w:b/>
          <w:sz w:val="28"/>
          <w:szCs w:val="28"/>
        </w:rPr>
        <w:t>21</w:t>
      </w:r>
      <w:proofErr w:type="gramEnd"/>
      <w:r w:rsidR="00F95A39">
        <w:rPr>
          <w:b/>
          <w:sz w:val="28"/>
          <w:szCs w:val="28"/>
        </w:rPr>
        <w:t xml:space="preserve"> 2020 minutes</w:t>
      </w:r>
    </w:p>
    <w:p w14:paraId="54C9F50C" w14:textId="46C38DBD" w:rsidR="00F74748" w:rsidRPr="00F74748" w:rsidRDefault="00F74748" w:rsidP="00F74748">
      <w:pPr>
        <w:pStyle w:val="ListParagraph"/>
        <w:autoSpaceDE w:val="0"/>
        <w:autoSpaceDN w:val="0"/>
        <w:adjustRightInd w:val="0"/>
        <w:spacing w:after="0" w:line="240" w:lineRule="auto"/>
        <w:ind w:left="1080"/>
        <w:rPr>
          <w:rFonts w:ascii="TimesNewRomanPSMT" w:hAnsi="TimesNewRomanPSMT" w:cs="TimesNewRomanPSMT"/>
          <w:color w:val="000000"/>
          <w:sz w:val="28"/>
          <w:szCs w:val="28"/>
        </w:rPr>
      </w:pPr>
      <w:r w:rsidRPr="00F74748">
        <w:rPr>
          <w:rFonts w:ascii="TimesNewRomanPSMT" w:hAnsi="TimesNewRomanPSMT" w:cs="TimesNewRomanPSMT"/>
          <w:color w:val="000000"/>
          <w:sz w:val="28"/>
          <w:szCs w:val="28"/>
        </w:rPr>
        <w:t xml:space="preserve">The minutes of the Tuesday, </w:t>
      </w:r>
      <w:r w:rsidR="0080075F">
        <w:rPr>
          <w:rFonts w:ascii="TimesNewRomanPSMT" w:hAnsi="TimesNewRomanPSMT" w:cs="TimesNewRomanPSMT"/>
          <w:color w:val="000000"/>
          <w:sz w:val="28"/>
          <w:szCs w:val="28"/>
        </w:rPr>
        <w:t>April 21</w:t>
      </w:r>
      <w:r>
        <w:rPr>
          <w:rFonts w:ascii="TimesNewRomanPSMT" w:hAnsi="TimesNewRomanPSMT" w:cs="TimesNewRomanPSMT"/>
          <w:color w:val="000000"/>
          <w:sz w:val="28"/>
          <w:szCs w:val="28"/>
        </w:rPr>
        <w:t xml:space="preserve">, </w:t>
      </w:r>
      <w:r w:rsidRPr="00F74748">
        <w:rPr>
          <w:rFonts w:ascii="TimesNewRomanPSMT" w:hAnsi="TimesNewRomanPSMT" w:cs="TimesNewRomanPSMT"/>
          <w:color w:val="000000"/>
          <w:sz w:val="28"/>
          <w:szCs w:val="28"/>
        </w:rPr>
        <w:t>2020 meeting of the Faculty and Institutional</w:t>
      </w:r>
      <w:r>
        <w:rPr>
          <w:rFonts w:ascii="TimesNewRomanPSMT" w:hAnsi="TimesNewRomanPSMT" w:cs="TimesNewRomanPSMT"/>
          <w:color w:val="000000"/>
          <w:sz w:val="28"/>
          <w:szCs w:val="28"/>
        </w:rPr>
        <w:t xml:space="preserve"> Committee were approved.</w:t>
      </w:r>
    </w:p>
    <w:p w14:paraId="62CABF79" w14:textId="77777777" w:rsidR="00B12B4F" w:rsidRPr="00F95A39" w:rsidRDefault="00B12B4F" w:rsidP="00B12B4F">
      <w:pPr>
        <w:pStyle w:val="Default"/>
        <w:spacing w:after="142"/>
        <w:ind w:left="1080"/>
        <w:rPr>
          <w:b/>
          <w:sz w:val="28"/>
          <w:szCs w:val="28"/>
        </w:rPr>
      </w:pPr>
    </w:p>
    <w:p w14:paraId="1720774D" w14:textId="572159CB" w:rsidR="00DC7D49" w:rsidRDefault="00DC7D49" w:rsidP="00F74748">
      <w:pPr>
        <w:pStyle w:val="Default"/>
        <w:numPr>
          <w:ilvl w:val="0"/>
          <w:numId w:val="6"/>
        </w:numPr>
        <w:spacing w:after="142"/>
        <w:rPr>
          <w:b/>
          <w:sz w:val="28"/>
          <w:szCs w:val="28"/>
        </w:rPr>
      </w:pPr>
      <w:r w:rsidRPr="00F95A39">
        <w:rPr>
          <w:b/>
          <w:sz w:val="28"/>
          <w:szCs w:val="28"/>
        </w:rPr>
        <w:t xml:space="preserve">Adoption of the </w:t>
      </w:r>
      <w:r w:rsidR="00F95A39">
        <w:rPr>
          <w:b/>
          <w:sz w:val="28"/>
          <w:szCs w:val="28"/>
        </w:rPr>
        <w:t xml:space="preserve">August </w:t>
      </w:r>
      <w:proofErr w:type="gramStart"/>
      <w:r w:rsidR="00F95A39">
        <w:rPr>
          <w:b/>
          <w:sz w:val="28"/>
          <w:szCs w:val="28"/>
        </w:rPr>
        <w:t>1</w:t>
      </w:r>
      <w:r w:rsidR="0080075F">
        <w:rPr>
          <w:b/>
          <w:sz w:val="28"/>
          <w:szCs w:val="28"/>
        </w:rPr>
        <w:t>8</w:t>
      </w:r>
      <w:proofErr w:type="gramEnd"/>
      <w:r w:rsidR="00F95A39">
        <w:rPr>
          <w:b/>
          <w:sz w:val="28"/>
          <w:szCs w:val="28"/>
        </w:rPr>
        <w:t xml:space="preserve"> 2020 </w:t>
      </w:r>
      <w:r w:rsidRPr="00F95A39">
        <w:rPr>
          <w:b/>
          <w:sz w:val="28"/>
          <w:szCs w:val="28"/>
        </w:rPr>
        <w:t>Agenda</w:t>
      </w:r>
    </w:p>
    <w:p w14:paraId="538D7F7E" w14:textId="54BB2123" w:rsidR="00F74748" w:rsidRPr="00F74748" w:rsidRDefault="00F74748" w:rsidP="00F74748">
      <w:pPr>
        <w:pStyle w:val="ListParagraph"/>
        <w:autoSpaceDE w:val="0"/>
        <w:autoSpaceDN w:val="0"/>
        <w:adjustRightInd w:val="0"/>
        <w:spacing w:after="0" w:line="240" w:lineRule="auto"/>
        <w:ind w:left="1080"/>
        <w:rPr>
          <w:rFonts w:ascii="TimesNewRomanPSMT" w:hAnsi="TimesNewRomanPSMT" w:cs="TimesNewRomanPSMT"/>
          <w:color w:val="000000"/>
          <w:sz w:val="28"/>
          <w:szCs w:val="28"/>
        </w:rPr>
      </w:pPr>
      <w:r w:rsidRPr="00F74748">
        <w:rPr>
          <w:rFonts w:ascii="TimesNewRomanPSMT" w:hAnsi="TimesNewRomanPSMT" w:cs="TimesNewRomanPSMT"/>
          <w:color w:val="000000"/>
          <w:sz w:val="28"/>
          <w:szCs w:val="28"/>
        </w:rPr>
        <w:t xml:space="preserve">The agenda of the Tuesday, </w:t>
      </w:r>
      <w:r w:rsidR="0080075F">
        <w:rPr>
          <w:rFonts w:ascii="TimesNewRomanPSMT" w:hAnsi="TimesNewRomanPSMT" w:cs="TimesNewRomanPSMT"/>
          <w:color w:val="000000"/>
          <w:sz w:val="28"/>
          <w:szCs w:val="28"/>
        </w:rPr>
        <w:t>August</w:t>
      </w:r>
      <w:r w:rsidR="0080075F" w:rsidRPr="00F74748">
        <w:rPr>
          <w:rFonts w:ascii="TimesNewRomanPSMT" w:hAnsi="TimesNewRomanPSMT" w:cs="TimesNewRomanPSMT"/>
          <w:color w:val="000000"/>
          <w:sz w:val="28"/>
          <w:szCs w:val="28"/>
        </w:rPr>
        <w:t xml:space="preserve"> </w:t>
      </w:r>
      <w:r w:rsidRPr="00F74748">
        <w:rPr>
          <w:rFonts w:ascii="TimesNewRomanPSMT" w:hAnsi="TimesNewRomanPSMT" w:cs="TimesNewRomanPSMT"/>
          <w:color w:val="000000"/>
          <w:sz w:val="28"/>
          <w:szCs w:val="28"/>
        </w:rPr>
        <w:t>1</w:t>
      </w:r>
      <w:r w:rsidR="0080075F">
        <w:rPr>
          <w:rFonts w:ascii="TimesNewRomanPSMT" w:hAnsi="TimesNewRomanPSMT" w:cs="TimesNewRomanPSMT"/>
          <w:color w:val="000000"/>
          <w:sz w:val="28"/>
          <w:szCs w:val="28"/>
        </w:rPr>
        <w:t>8</w:t>
      </w:r>
      <w:r w:rsidRPr="00F74748">
        <w:rPr>
          <w:rFonts w:ascii="TimesNewRomanPSMT" w:hAnsi="TimesNewRomanPSMT" w:cs="TimesNewRomanPSMT"/>
          <w:color w:val="000000"/>
          <w:sz w:val="28"/>
          <w:szCs w:val="28"/>
        </w:rPr>
        <w:t>, 2020 meeting of the Faculty and Institutional</w:t>
      </w:r>
      <w:r>
        <w:rPr>
          <w:rFonts w:ascii="TimesNewRomanPSMT" w:hAnsi="TimesNewRomanPSMT" w:cs="TimesNewRomanPSMT"/>
          <w:color w:val="000000"/>
          <w:sz w:val="28"/>
          <w:szCs w:val="28"/>
        </w:rPr>
        <w:t xml:space="preserve"> Affairs Committee was approved without any additions or corrections.</w:t>
      </w:r>
    </w:p>
    <w:p w14:paraId="7660D94A" w14:textId="77777777" w:rsidR="00F74748" w:rsidRDefault="00F74748" w:rsidP="00F74748">
      <w:pPr>
        <w:pStyle w:val="Default"/>
        <w:spacing w:after="142"/>
        <w:rPr>
          <w:rFonts w:ascii="TimesNewRomanPSMT" w:hAnsi="TimesNewRomanPSMT" w:cs="TimesNewRomanPSMT"/>
        </w:rPr>
      </w:pPr>
    </w:p>
    <w:p w14:paraId="7C7CE7E3" w14:textId="29F3272A" w:rsidR="00F74748" w:rsidRPr="00F74748" w:rsidRDefault="00F74748" w:rsidP="00F74748">
      <w:pPr>
        <w:pStyle w:val="Default"/>
        <w:numPr>
          <w:ilvl w:val="0"/>
          <w:numId w:val="6"/>
        </w:numPr>
        <w:spacing w:after="142"/>
        <w:rPr>
          <w:b/>
          <w:sz w:val="28"/>
          <w:szCs w:val="28"/>
        </w:rPr>
      </w:pPr>
      <w:r w:rsidRPr="00F74748">
        <w:rPr>
          <w:rFonts w:ascii="TimesNewRomanPSMT" w:hAnsi="TimesNewRomanPSMT" w:cs="TimesNewRomanPSMT"/>
          <w:sz w:val="28"/>
          <w:szCs w:val="28"/>
        </w:rPr>
        <w:lastRenderedPageBreak/>
        <w:t>Report from the FIAC Chair (</w:t>
      </w:r>
      <w:r w:rsidR="0080075F">
        <w:rPr>
          <w:rFonts w:ascii="TimesNewRomanPSMT" w:hAnsi="TimesNewRomanPSMT" w:cs="TimesNewRomanPSMT"/>
          <w:sz w:val="28"/>
          <w:szCs w:val="28"/>
        </w:rPr>
        <w:t>M</w:t>
      </w:r>
      <w:r w:rsidRPr="00F74748">
        <w:rPr>
          <w:rFonts w:ascii="TimesNewRomanPSMT" w:hAnsi="TimesNewRomanPSMT" w:cs="TimesNewRomanPSMT"/>
          <w:sz w:val="28"/>
          <w:szCs w:val="28"/>
        </w:rPr>
        <w:t>r. Nathan Thomas)</w:t>
      </w:r>
    </w:p>
    <w:p w14:paraId="5ED8E0FB" w14:textId="77777777" w:rsidR="00F74748" w:rsidRDefault="00F74748" w:rsidP="00F74748">
      <w:pPr>
        <w:pStyle w:val="Default"/>
        <w:spacing w:after="142"/>
        <w:ind w:left="1080"/>
        <w:rPr>
          <w:rFonts w:ascii="TimesNewRomanPSMT" w:hAnsi="TimesNewRomanPSMT" w:cs="TimesNewRomanPSMT"/>
          <w:sz w:val="28"/>
          <w:szCs w:val="28"/>
        </w:rPr>
      </w:pPr>
      <w:r>
        <w:rPr>
          <w:rFonts w:ascii="TimesNewRomanPSMT" w:hAnsi="TimesNewRomanPSMT" w:cs="TimesNewRomanPSMT"/>
          <w:sz w:val="28"/>
          <w:szCs w:val="28"/>
        </w:rPr>
        <w:t>Chair Thomas had no real report other than to ask for a volunteer to serve as Recording Secretary for the 2020-2021 academic term. After a short period of time, David Young agreed to serve as FIAC Recording Secretary.</w:t>
      </w:r>
    </w:p>
    <w:p w14:paraId="413BDE37" w14:textId="77777777" w:rsidR="00F74748" w:rsidRDefault="00F74748" w:rsidP="00F74748">
      <w:pPr>
        <w:pStyle w:val="Default"/>
        <w:spacing w:after="142"/>
        <w:ind w:left="1080"/>
        <w:rPr>
          <w:rFonts w:ascii="TimesNewRomanPSMT" w:hAnsi="TimesNewRomanPSMT" w:cs="TimesNewRomanPSMT"/>
          <w:sz w:val="28"/>
          <w:szCs w:val="28"/>
        </w:rPr>
      </w:pPr>
      <w:r>
        <w:rPr>
          <w:rFonts w:ascii="TimesNewRomanPSMT" w:hAnsi="TimesNewRomanPSMT" w:cs="TimesNewRomanPSMT"/>
          <w:sz w:val="28"/>
          <w:szCs w:val="28"/>
        </w:rPr>
        <w:t>Chair Thomas did mention the challenging times that all UNCP faculty are facing right now with Covid-19 and hopes that there is a clear plan moving forward as to what the Fall 2020 semester will look like in terms of course delivery and whether or not the University moves to fully online classes given the pandemic.</w:t>
      </w:r>
    </w:p>
    <w:p w14:paraId="30C8C670" w14:textId="77777777" w:rsidR="00F74748" w:rsidRDefault="00F74748" w:rsidP="00F74748">
      <w:pPr>
        <w:pStyle w:val="Default"/>
        <w:spacing w:after="142"/>
        <w:ind w:left="1080"/>
        <w:rPr>
          <w:rFonts w:ascii="TimesNewRomanPSMT" w:hAnsi="TimesNewRomanPSMT" w:cs="TimesNewRomanPSMT"/>
          <w:sz w:val="28"/>
          <w:szCs w:val="28"/>
        </w:rPr>
      </w:pPr>
    </w:p>
    <w:p w14:paraId="21718417" w14:textId="77777777" w:rsidR="00F74748" w:rsidRPr="00F74748" w:rsidRDefault="00F74748" w:rsidP="00F74748">
      <w:pPr>
        <w:pStyle w:val="Default"/>
        <w:numPr>
          <w:ilvl w:val="0"/>
          <w:numId w:val="6"/>
        </w:numPr>
        <w:spacing w:after="142"/>
        <w:rPr>
          <w:b/>
          <w:sz w:val="28"/>
          <w:szCs w:val="28"/>
        </w:rPr>
      </w:pPr>
      <w:r>
        <w:rPr>
          <w:rFonts w:ascii="TimesNewRomanPSMT" w:hAnsi="TimesNewRomanPSMT" w:cs="TimesNewRomanPSMT"/>
          <w:sz w:val="28"/>
          <w:szCs w:val="28"/>
        </w:rPr>
        <w:t>Reports from Administrators</w:t>
      </w:r>
    </w:p>
    <w:p w14:paraId="1AE5322F" w14:textId="4FDF026A" w:rsidR="008D24A4" w:rsidRPr="008D24A4" w:rsidRDefault="00F74748" w:rsidP="008D24A4">
      <w:pPr>
        <w:pStyle w:val="ListParagraph"/>
        <w:numPr>
          <w:ilvl w:val="0"/>
          <w:numId w:val="9"/>
        </w:numPr>
        <w:spacing w:before="100" w:beforeAutospacing="1" w:after="100" w:afterAutospacing="1" w:line="240" w:lineRule="auto"/>
        <w:rPr>
          <w:rFonts w:ascii="Calibri" w:eastAsia="Times New Roman" w:hAnsi="Calibri" w:cs="Calibri"/>
          <w:color w:val="000000"/>
        </w:rPr>
      </w:pPr>
      <w:r w:rsidRPr="008D24A4">
        <w:rPr>
          <w:sz w:val="28"/>
          <w:szCs w:val="28"/>
          <w:u w:val="single"/>
        </w:rPr>
        <w:t>Dr. Scott Billingsley</w:t>
      </w:r>
      <w:r w:rsidRPr="008D24A4">
        <w:rPr>
          <w:sz w:val="28"/>
          <w:szCs w:val="28"/>
        </w:rPr>
        <w:t xml:space="preserve"> (</w:t>
      </w:r>
      <w:r w:rsidR="008D24A4" w:rsidRPr="008D24A4">
        <w:rPr>
          <w:sz w:val="28"/>
          <w:szCs w:val="28"/>
        </w:rPr>
        <w:t>Interim Dean of Library Services and Associate Provost). Dr. Billingsley began his comments by expressing appreciation to the Faculty Advisory Ad Hoc Group and their work over the summer months given the challenges of Covid-19. In terms of enrollment, Dr. Billingsley stated that the Census is August 18, so the enrollment numbers can become more finalized after this date. Right now, the total enrollment numbers (for Graduate &amp; Undergraduate enrollment) is 8224. New freshman numbers are down from last year (20.2%), but new graduate student numbers are higher than 2019 by 44.6%. Class format ratios have been determined as being the following: 40% F2F instruction, 30% hybrid instruction, and 30% fully online. Dr. Billingsley mentioned the Spring 2020 commencement (held August 8 as a “drive through” ceremony</w:t>
      </w:r>
      <w:r w:rsidR="0080075F">
        <w:rPr>
          <w:sz w:val="28"/>
          <w:szCs w:val="28"/>
        </w:rPr>
        <w:t>)</w:t>
      </w:r>
      <w:r w:rsidR="008D24A4" w:rsidRPr="008D24A4">
        <w:rPr>
          <w:sz w:val="28"/>
          <w:szCs w:val="28"/>
        </w:rPr>
        <w:t xml:space="preserve"> and stated that the event was successful. The Dean searches on campus continue to progress. Dr. </w:t>
      </w:r>
      <w:proofErr w:type="spellStart"/>
      <w:r w:rsidR="008D24A4" w:rsidRPr="008D24A4">
        <w:rPr>
          <w:sz w:val="28"/>
          <w:szCs w:val="28"/>
        </w:rPr>
        <w:t>Loury</w:t>
      </w:r>
      <w:proofErr w:type="spellEnd"/>
      <w:r w:rsidR="008D24A4" w:rsidRPr="008D24A4">
        <w:rPr>
          <w:sz w:val="28"/>
          <w:szCs w:val="28"/>
        </w:rPr>
        <w:t xml:space="preserve"> Floyd has been hired as the new Dean for the School of Education while the Dean of Library Services position is “to be determined.” Finally, Dr. Billingsley mentioned that Dr. Aaron Vandermeer is the “point person” for any </w:t>
      </w:r>
      <w:proofErr w:type="gramStart"/>
      <w:r w:rsidR="008D24A4" w:rsidRPr="008D24A4">
        <w:rPr>
          <w:sz w:val="28"/>
          <w:szCs w:val="28"/>
        </w:rPr>
        <w:t>questions</w:t>
      </w:r>
      <w:proofErr w:type="gramEnd"/>
      <w:r w:rsidR="008D24A4" w:rsidRPr="008D24A4">
        <w:rPr>
          <w:sz w:val="28"/>
          <w:szCs w:val="28"/>
        </w:rPr>
        <w:t xml:space="preserve"> faculty might have concerning </w:t>
      </w:r>
      <w:proofErr w:type="spellStart"/>
      <w:r w:rsidR="008D24A4" w:rsidRPr="008D24A4">
        <w:rPr>
          <w:i/>
          <w:sz w:val="28"/>
          <w:szCs w:val="28"/>
        </w:rPr>
        <w:t>Interfolio</w:t>
      </w:r>
      <w:proofErr w:type="spellEnd"/>
      <w:r w:rsidR="008D24A4" w:rsidRPr="008D24A4">
        <w:rPr>
          <w:sz w:val="28"/>
          <w:szCs w:val="28"/>
        </w:rPr>
        <w:t>, and he stated that information about Spring 2021 term is forthcoming.</w:t>
      </w:r>
      <w:r w:rsidR="008D24A4" w:rsidRPr="008D24A4">
        <w:rPr>
          <w:rFonts w:eastAsia="Times New Roman"/>
          <w:color w:val="5B9BD5" w:themeColor="accent1"/>
        </w:rPr>
        <w:t> </w:t>
      </w:r>
    </w:p>
    <w:p w14:paraId="65C30805" w14:textId="77777777" w:rsidR="008D24A4" w:rsidRDefault="008D24A4" w:rsidP="008D24A4">
      <w:pPr>
        <w:spacing w:before="100" w:beforeAutospacing="1" w:after="100" w:afterAutospacing="1" w:line="240" w:lineRule="auto"/>
        <w:ind w:left="720"/>
        <w:rPr>
          <w:rFonts w:ascii="Calibri" w:eastAsia="Times New Roman" w:hAnsi="Calibri" w:cs="Calibri"/>
          <w:color w:val="000000"/>
        </w:rPr>
      </w:pPr>
      <w:r>
        <w:rPr>
          <w:rFonts w:eastAsia="Times New Roman"/>
          <w:color w:val="5B9BD5" w:themeColor="accent1"/>
        </w:rPr>
        <w:t> </w:t>
      </w:r>
    </w:p>
    <w:p w14:paraId="06178495" w14:textId="70323BDD" w:rsidR="00F74748" w:rsidRDefault="00024B69" w:rsidP="00024B69">
      <w:pPr>
        <w:pStyle w:val="Default"/>
        <w:numPr>
          <w:ilvl w:val="0"/>
          <w:numId w:val="9"/>
        </w:numPr>
        <w:spacing w:after="142"/>
        <w:rPr>
          <w:sz w:val="28"/>
          <w:szCs w:val="28"/>
        </w:rPr>
      </w:pPr>
      <w:r w:rsidRPr="00024B69">
        <w:rPr>
          <w:sz w:val="28"/>
          <w:szCs w:val="28"/>
          <w:u w:val="single"/>
        </w:rPr>
        <w:t xml:space="preserve">Ms. Virginia </w:t>
      </w:r>
      <w:proofErr w:type="spellStart"/>
      <w:r w:rsidRPr="00024B69">
        <w:rPr>
          <w:sz w:val="28"/>
          <w:szCs w:val="28"/>
          <w:u w:val="single"/>
        </w:rPr>
        <w:t>Teachey</w:t>
      </w:r>
      <w:proofErr w:type="spellEnd"/>
      <w:r>
        <w:rPr>
          <w:sz w:val="28"/>
          <w:szCs w:val="28"/>
        </w:rPr>
        <w:t xml:space="preserve"> (Vice Chancellor for Finance &amp; Administration). The report from the Vice Chancellor for Finance &amp; Administration can be summarized as follows:</w:t>
      </w:r>
    </w:p>
    <w:p w14:paraId="4F45F6A9" w14:textId="77777777" w:rsidR="00024B69" w:rsidRDefault="00024B69" w:rsidP="00024B69">
      <w:pPr>
        <w:pStyle w:val="ListParagraph"/>
        <w:rPr>
          <w:sz w:val="28"/>
          <w:szCs w:val="28"/>
        </w:rPr>
      </w:pPr>
    </w:p>
    <w:p w14:paraId="4A148384" w14:textId="522F83AC" w:rsidR="00024B69" w:rsidRPr="00024B69" w:rsidRDefault="00024B69" w:rsidP="00024B69">
      <w:pPr>
        <w:pStyle w:val="ListParagraph"/>
        <w:numPr>
          <w:ilvl w:val="0"/>
          <w:numId w:val="10"/>
        </w:numPr>
        <w:rPr>
          <w:sz w:val="28"/>
          <w:szCs w:val="28"/>
        </w:rPr>
      </w:pPr>
      <w:r w:rsidRPr="00024B69">
        <w:rPr>
          <w:sz w:val="28"/>
          <w:szCs w:val="28"/>
        </w:rPr>
        <w:t>The University submitted budget cut strategies to the UNC System Office as a result of Board of Governors Chair Randy Ramsey</w:t>
      </w:r>
      <w:r w:rsidR="0080075F">
        <w:rPr>
          <w:sz w:val="28"/>
          <w:szCs w:val="28"/>
        </w:rPr>
        <w:t>’s</w:t>
      </w:r>
      <w:r w:rsidRPr="00024B69">
        <w:rPr>
          <w:sz w:val="28"/>
          <w:szCs w:val="28"/>
        </w:rPr>
        <w:t xml:space="preserve"> request for 25% to 50% budget cutting plans.  Those strategies were shared via email with the campus community.  We also received a memo from President Han</w:t>
      </w:r>
      <w:r w:rsidR="0080075F">
        <w:rPr>
          <w:sz w:val="28"/>
          <w:szCs w:val="28"/>
        </w:rPr>
        <w:t>s</w:t>
      </w:r>
      <w:r w:rsidRPr="00024B69">
        <w:rPr>
          <w:sz w:val="28"/>
          <w:szCs w:val="28"/>
        </w:rPr>
        <w:t xml:space="preserve"> on August 13, 2020 issuing further financial and operational management guidance.  In summary, it addressed the items below:</w:t>
      </w:r>
    </w:p>
    <w:p w14:paraId="10063BCB" w14:textId="77777777" w:rsidR="00024B69" w:rsidRDefault="00024B69" w:rsidP="00024B69">
      <w:r>
        <w:t> </w:t>
      </w:r>
    </w:p>
    <w:p w14:paraId="5A30903E" w14:textId="77777777" w:rsidR="00024B69" w:rsidRPr="00024B69" w:rsidRDefault="00024B69" w:rsidP="00024B69">
      <w:pPr>
        <w:pStyle w:val="ListParagraph"/>
        <w:rPr>
          <w:sz w:val="28"/>
          <w:szCs w:val="28"/>
        </w:rPr>
      </w:pPr>
      <w:r w:rsidRPr="00024B69">
        <w:rPr>
          <w:sz w:val="28"/>
          <w:szCs w:val="28"/>
        </w:rPr>
        <w:t>Reiterates the importance of prudent financial management, especially for our auxiliary enterprises</w:t>
      </w:r>
    </w:p>
    <w:p w14:paraId="141A8EE4" w14:textId="77777777" w:rsidR="00024B69" w:rsidRPr="00024B69" w:rsidRDefault="00024B69" w:rsidP="00024B69">
      <w:pPr>
        <w:pStyle w:val="ListParagraph"/>
        <w:rPr>
          <w:sz w:val="28"/>
          <w:szCs w:val="28"/>
        </w:rPr>
      </w:pPr>
      <w:r w:rsidRPr="00024B69">
        <w:rPr>
          <w:sz w:val="28"/>
          <w:szCs w:val="28"/>
        </w:rPr>
        <w:t>Continues the current hiring restriction that allows only critical vacant positions be filled</w:t>
      </w:r>
    </w:p>
    <w:p w14:paraId="59E877AD" w14:textId="77777777" w:rsidR="00024B69" w:rsidRPr="00024B69" w:rsidRDefault="00024B69" w:rsidP="00024B69">
      <w:pPr>
        <w:pStyle w:val="ListParagraph"/>
        <w:rPr>
          <w:sz w:val="28"/>
          <w:szCs w:val="28"/>
        </w:rPr>
      </w:pPr>
      <w:r w:rsidRPr="00024B69">
        <w:rPr>
          <w:sz w:val="28"/>
          <w:szCs w:val="28"/>
        </w:rPr>
        <w:t>Intentional focus on reducing non-COVID operating expenses</w:t>
      </w:r>
    </w:p>
    <w:p w14:paraId="46440030" w14:textId="77777777" w:rsidR="00024B69" w:rsidRPr="00024B69" w:rsidRDefault="00024B69" w:rsidP="00024B69">
      <w:pPr>
        <w:pStyle w:val="ListParagraph"/>
        <w:rPr>
          <w:sz w:val="28"/>
          <w:szCs w:val="28"/>
        </w:rPr>
      </w:pPr>
      <w:r w:rsidRPr="00024B69">
        <w:rPr>
          <w:sz w:val="28"/>
          <w:szCs w:val="28"/>
        </w:rPr>
        <w:t>Limits capital construction projects to only critical needs</w:t>
      </w:r>
    </w:p>
    <w:p w14:paraId="39C81132" w14:textId="77777777" w:rsidR="00024B69" w:rsidRDefault="00024B69" w:rsidP="00024B69">
      <w:r>
        <w:t> </w:t>
      </w:r>
    </w:p>
    <w:p w14:paraId="4B488A3F" w14:textId="0A626257" w:rsidR="00024B69" w:rsidRPr="00024B69" w:rsidRDefault="00024B69" w:rsidP="00024B69">
      <w:pPr>
        <w:pStyle w:val="ListParagraph"/>
        <w:numPr>
          <w:ilvl w:val="0"/>
          <w:numId w:val="10"/>
        </w:numPr>
        <w:rPr>
          <w:sz w:val="28"/>
          <w:szCs w:val="28"/>
        </w:rPr>
      </w:pPr>
      <w:r w:rsidRPr="00024B69">
        <w:rPr>
          <w:sz w:val="28"/>
          <w:szCs w:val="28"/>
        </w:rPr>
        <w:t xml:space="preserve">The recent estimates indicate state revenues are down approximately $1.6 </w:t>
      </w:r>
      <w:r w:rsidR="0080075F">
        <w:rPr>
          <w:sz w:val="28"/>
          <w:szCs w:val="28"/>
        </w:rPr>
        <w:t xml:space="preserve">billion </w:t>
      </w:r>
      <w:r w:rsidRPr="00024B69">
        <w:rPr>
          <w:sz w:val="28"/>
          <w:szCs w:val="28"/>
        </w:rPr>
        <w:t xml:space="preserve">for fiscal year 2020.  The University relies heavily on state funding and this will have a direct impact on resources.  </w:t>
      </w:r>
    </w:p>
    <w:p w14:paraId="38EC7FFC" w14:textId="77777777" w:rsidR="00024B69" w:rsidRPr="00024B69" w:rsidRDefault="00024B69" w:rsidP="00024B69">
      <w:pPr>
        <w:pStyle w:val="ListParagraph"/>
        <w:rPr>
          <w:sz w:val="28"/>
          <w:szCs w:val="28"/>
        </w:rPr>
      </w:pPr>
    </w:p>
    <w:p w14:paraId="63F6AC01" w14:textId="77777777" w:rsidR="00024B69" w:rsidRDefault="00024B69" w:rsidP="00024B69">
      <w:pPr>
        <w:pStyle w:val="ListParagraph"/>
        <w:numPr>
          <w:ilvl w:val="0"/>
          <w:numId w:val="9"/>
        </w:numPr>
        <w:rPr>
          <w:sz w:val="28"/>
          <w:szCs w:val="28"/>
        </w:rPr>
      </w:pPr>
      <w:r w:rsidRPr="00024B69">
        <w:rPr>
          <w:sz w:val="28"/>
          <w:szCs w:val="28"/>
          <w:u w:val="single"/>
        </w:rPr>
        <w:t>Steve Varley, Vice Chancellor for Advancement</w:t>
      </w:r>
      <w:r w:rsidRPr="00024B69">
        <w:rPr>
          <w:sz w:val="28"/>
          <w:szCs w:val="28"/>
        </w:rPr>
        <w:t xml:space="preserve">. </w:t>
      </w:r>
      <w:r w:rsidR="00957D65">
        <w:rPr>
          <w:sz w:val="28"/>
          <w:szCs w:val="28"/>
        </w:rPr>
        <w:t>Here below is a summary of the Vice Chancellor’s Report to FIAC:</w:t>
      </w:r>
    </w:p>
    <w:p w14:paraId="09318AD1" w14:textId="77777777" w:rsidR="00957D65" w:rsidRDefault="00957D65" w:rsidP="00957D65">
      <w:pPr>
        <w:pStyle w:val="ListParagraph"/>
        <w:ind w:left="1170"/>
        <w:rPr>
          <w:sz w:val="28"/>
          <w:szCs w:val="28"/>
          <w:u w:val="single"/>
        </w:rPr>
      </w:pPr>
    </w:p>
    <w:p w14:paraId="4CA72F58" w14:textId="77777777" w:rsidR="00957D65" w:rsidRPr="00957D65" w:rsidRDefault="00957D65" w:rsidP="00957D65">
      <w:pPr>
        <w:pStyle w:val="ListParagraph"/>
        <w:numPr>
          <w:ilvl w:val="0"/>
          <w:numId w:val="10"/>
        </w:numPr>
        <w:rPr>
          <w:sz w:val="28"/>
          <w:szCs w:val="28"/>
        </w:rPr>
      </w:pPr>
      <w:r w:rsidRPr="00957D65">
        <w:rPr>
          <w:sz w:val="28"/>
          <w:szCs w:val="28"/>
        </w:rPr>
        <w:t>YTD fundraising ($158,921 raised as of today, gifts and commitments, as of Aug 25, 2020)</w:t>
      </w:r>
    </w:p>
    <w:p w14:paraId="44D01E62" w14:textId="77777777" w:rsidR="00957D65" w:rsidRPr="00957D65" w:rsidRDefault="00957D65" w:rsidP="00957D65">
      <w:pPr>
        <w:ind w:left="720"/>
        <w:rPr>
          <w:sz w:val="28"/>
          <w:szCs w:val="28"/>
        </w:rPr>
      </w:pPr>
    </w:p>
    <w:p w14:paraId="7F2A6027" w14:textId="77777777" w:rsidR="00957D65" w:rsidRPr="00957D65" w:rsidRDefault="00957D65" w:rsidP="00957D65">
      <w:pPr>
        <w:pStyle w:val="ListParagraph"/>
        <w:numPr>
          <w:ilvl w:val="0"/>
          <w:numId w:val="10"/>
        </w:numPr>
        <w:rPr>
          <w:sz w:val="28"/>
          <w:szCs w:val="28"/>
        </w:rPr>
      </w:pPr>
      <w:r w:rsidRPr="00957D65">
        <w:rPr>
          <w:sz w:val="28"/>
          <w:szCs w:val="28"/>
        </w:rPr>
        <w:t>Significant focus on operational priorities and office process, including</w:t>
      </w:r>
    </w:p>
    <w:p w14:paraId="17B7AE1C" w14:textId="77777777" w:rsidR="00957D65" w:rsidRPr="00957D65" w:rsidRDefault="00957D65" w:rsidP="00957D65">
      <w:pPr>
        <w:pStyle w:val="ListParagraph"/>
        <w:numPr>
          <w:ilvl w:val="0"/>
          <w:numId w:val="12"/>
        </w:numPr>
        <w:spacing w:after="0" w:line="240" w:lineRule="auto"/>
        <w:ind w:left="1800"/>
        <w:contextualSpacing w:val="0"/>
        <w:rPr>
          <w:sz w:val="28"/>
          <w:szCs w:val="28"/>
        </w:rPr>
      </w:pPr>
      <w:r w:rsidRPr="00957D65">
        <w:rPr>
          <w:sz w:val="28"/>
          <w:szCs w:val="28"/>
        </w:rPr>
        <w:t>Database conversion to industry best-of-class CRM completed in July 2020</w:t>
      </w:r>
    </w:p>
    <w:p w14:paraId="7C9F180C" w14:textId="77777777" w:rsidR="00957D65" w:rsidRPr="00957D65" w:rsidRDefault="00957D65" w:rsidP="00957D65">
      <w:pPr>
        <w:pStyle w:val="ListParagraph"/>
        <w:numPr>
          <w:ilvl w:val="0"/>
          <w:numId w:val="12"/>
        </w:numPr>
        <w:spacing w:after="0" w:line="240" w:lineRule="auto"/>
        <w:ind w:left="1800"/>
        <w:contextualSpacing w:val="0"/>
        <w:rPr>
          <w:sz w:val="28"/>
          <w:szCs w:val="28"/>
        </w:rPr>
      </w:pPr>
      <w:r w:rsidRPr="00957D65">
        <w:rPr>
          <w:sz w:val="28"/>
          <w:szCs w:val="28"/>
        </w:rPr>
        <w:t>Gift receipting and acknowledgement speed, accuracy, and transparency</w:t>
      </w:r>
    </w:p>
    <w:p w14:paraId="7E6A872E" w14:textId="77777777" w:rsidR="00957D65" w:rsidRPr="00957D65" w:rsidRDefault="00957D65" w:rsidP="00957D65">
      <w:pPr>
        <w:pStyle w:val="ListParagraph"/>
        <w:numPr>
          <w:ilvl w:val="0"/>
          <w:numId w:val="12"/>
        </w:numPr>
        <w:spacing w:after="0" w:line="240" w:lineRule="auto"/>
        <w:ind w:left="1800"/>
        <w:contextualSpacing w:val="0"/>
        <w:rPr>
          <w:sz w:val="28"/>
          <w:szCs w:val="28"/>
        </w:rPr>
      </w:pPr>
      <w:r w:rsidRPr="00957D65">
        <w:rPr>
          <w:sz w:val="28"/>
          <w:szCs w:val="28"/>
        </w:rPr>
        <w:t>Pledge management, accounting, and donor reminders</w:t>
      </w:r>
    </w:p>
    <w:p w14:paraId="57D0F59B" w14:textId="77777777" w:rsidR="00957D65" w:rsidRPr="00957D65" w:rsidRDefault="00957D65" w:rsidP="00957D65">
      <w:pPr>
        <w:pStyle w:val="ListParagraph"/>
        <w:numPr>
          <w:ilvl w:val="0"/>
          <w:numId w:val="12"/>
        </w:numPr>
        <w:spacing w:after="0" w:line="240" w:lineRule="auto"/>
        <w:ind w:left="1800"/>
        <w:contextualSpacing w:val="0"/>
        <w:rPr>
          <w:sz w:val="28"/>
          <w:szCs w:val="28"/>
        </w:rPr>
      </w:pPr>
      <w:r w:rsidRPr="00957D65">
        <w:rPr>
          <w:sz w:val="28"/>
          <w:szCs w:val="28"/>
        </w:rPr>
        <w:t>Accessibility and training for database reporting</w:t>
      </w:r>
    </w:p>
    <w:p w14:paraId="066B2BEE" w14:textId="77777777" w:rsidR="00957D65" w:rsidRPr="00957D65" w:rsidRDefault="00957D65" w:rsidP="00957D65">
      <w:pPr>
        <w:ind w:left="720"/>
        <w:rPr>
          <w:sz w:val="28"/>
          <w:szCs w:val="28"/>
        </w:rPr>
      </w:pPr>
    </w:p>
    <w:p w14:paraId="5880FD29" w14:textId="77777777" w:rsidR="00957D65" w:rsidRPr="00957D65" w:rsidRDefault="00957D65" w:rsidP="00957D65">
      <w:pPr>
        <w:pStyle w:val="ListParagraph"/>
        <w:numPr>
          <w:ilvl w:val="0"/>
          <w:numId w:val="14"/>
        </w:numPr>
        <w:rPr>
          <w:sz w:val="28"/>
          <w:szCs w:val="28"/>
        </w:rPr>
      </w:pPr>
      <w:r w:rsidRPr="00957D65">
        <w:rPr>
          <w:sz w:val="28"/>
          <w:szCs w:val="28"/>
        </w:rPr>
        <w:lastRenderedPageBreak/>
        <w:t>Appeals and solicitations this FY focused on CARE resource center, Student Emergency Fund, and direct student financial aid needs</w:t>
      </w:r>
    </w:p>
    <w:p w14:paraId="677CF478" w14:textId="77777777" w:rsidR="00957D65" w:rsidRPr="00957D65" w:rsidRDefault="00957D65" w:rsidP="00957D65">
      <w:pPr>
        <w:ind w:left="720"/>
        <w:rPr>
          <w:sz w:val="28"/>
          <w:szCs w:val="28"/>
        </w:rPr>
      </w:pPr>
    </w:p>
    <w:p w14:paraId="3FBB92FC" w14:textId="77777777" w:rsidR="00957D65" w:rsidRDefault="00957D65" w:rsidP="00957D65">
      <w:pPr>
        <w:pStyle w:val="ListParagraph"/>
        <w:numPr>
          <w:ilvl w:val="0"/>
          <w:numId w:val="14"/>
        </w:numPr>
        <w:rPr>
          <w:sz w:val="28"/>
          <w:szCs w:val="28"/>
        </w:rPr>
      </w:pPr>
      <w:r w:rsidRPr="00957D65">
        <w:rPr>
          <w:sz w:val="28"/>
          <w:szCs w:val="28"/>
        </w:rPr>
        <w:t>Expect rebranded/simplified annual appeal that targets 100% impact on student financial aid</w:t>
      </w:r>
    </w:p>
    <w:p w14:paraId="1A029CE6" w14:textId="77777777" w:rsidR="00957D65" w:rsidRPr="00957D65" w:rsidRDefault="00957D65" w:rsidP="00957D65">
      <w:pPr>
        <w:pStyle w:val="ListParagraph"/>
        <w:rPr>
          <w:sz w:val="28"/>
          <w:szCs w:val="28"/>
        </w:rPr>
      </w:pPr>
    </w:p>
    <w:p w14:paraId="7149E4BD" w14:textId="77777777" w:rsidR="00957D65" w:rsidRDefault="00957D65" w:rsidP="00957D65">
      <w:pPr>
        <w:pStyle w:val="ListParagraph"/>
        <w:numPr>
          <w:ilvl w:val="0"/>
          <w:numId w:val="6"/>
        </w:numPr>
        <w:rPr>
          <w:sz w:val="28"/>
          <w:szCs w:val="28"/>
        </w:rPr>
      </w:pPr>
      <w:r>
        <w:rPr>
          <w:sz w:val="28"/>
          <w:szCs w:val="28"/>
        </w:rPr>
        <w:t>Reports from Subcommittee Chairs</w:t>
      </w:r>
    </w:p>
    <w:p w14:paraId="3AD927E9" w14:textId="77777777" w:rsidR="00957D65" w:rsidRDefault="00957D65" w:rsidP="00957D65">
      <w:pPr>
        <w:pStyle w:val="ListParagraph"/>
        <w:ind w:left="1080"/>
        <w:rPr>
          <w:sz w:val="28"/>
          <w:szCs w:val="28"/>
        </w:rPr>
      </w:pPr>
    </w:p>
    <w:p w14:paraId="37DCFC39" w14:textId="03DB3707" w:rsidR="00957D65" w:rsidRDefault="00957D65" w:rsidP="00957D65">
      <w:pPr>
        <w:pStyle w:val="ListParagraph"/>
        <w:numPr>
          <w:ilvl w:val="0"/>
          <w:numId w:val="15"/>
        </w:numPr>
        <w:rPr>
          <w:sz w:val="28"/>
          <w:szCs w:val="28"/>
        </w:rPr>
      </w:pPr>
      <w:r>
        <w:rPr>
          <w:sz w:val="28"/>
          <w:szCs w:val="28"/>
        </w:rPr>
        <w:t>Faculty Development and Welfare Subcommittee (Dr. Autumn Lauzon, Chair)</w:t>
      </w:r>
    </w:p>
    <w:p w14:paraId="33C4E3BC" w14:textId="77777777" w:rsidR="00957D65" w:rsidRDefault="00957D65" w:rsidP="00957D65">
      <w:pPr>
        <w:pStyle w:val="ListParagraph"/>
        <w:ind w:left="1440"/>
        <w:rPr>
          <w:sz w:val="28"/>
          <w:szCs w:val="28"/>
        </w:rPr>
      </w:pPr>
    </w:p>
    <w:p w14:paraId="236172A6" w14:textId="2498D885" w:rsidR="00957D65" w:rsidRDefault="00957D65" w:rsidP="00957D65">
      <w:pPr>
        <w:pStyle w:val="ListParagraph"/>
        <w:ind w:left="1440"/>
        <w:rPr>
          <w:sz w:val="28"/>
          <w:szCs w:val="28"/>
        </w:rPr>
      </w:pPr>
      <w:r>
        <w:rPr>
          <w:sz w:val="28"/>
          <w:szCs w:val="28"/>
        </w:rPr>
        <w:t xml:space="preserve">Dr. Lauzon did not really have any specific report, except to say that there had been some discussion among her Subcommittee over the return </w:t>
      </w:r>
      <w:r w:rsidR="0080075F">
        <w:rPr>
          <w:sz w:val="28"/>
          <w:szCs w:val="28"/>
        </w:rPr>
        <w:t xml:space="preserve">to </w:t>
      </w:r>
      <w:r>
        <w:rPr>
          <w:sz w:val="28"/>
          <w:szCs w:val="28"/>
        </w:rPr>
        <w:t>classroom teaching for the Fall 2020 semester. There is some uncertainty as to what final course delivery options faculty will be asked to take this upcoming semester, but faculty do recognize that they (in consultation with their Chairs) may have to teach F2F, a hybrid course, or fully online. At this point, further discussion ensued as FIAC members posed several questions to the FDW Chair.</w:t>
      </w:r>
    </w:p>
    <w:p w14:paraId="6C780B7D" w14:textId="77777777" w:rsidR="00957D65" w:rsidRDefault="00957D65" w:rsidP="00957D65">
      <w:pPr>
        <w:pStyle w:val="ListParagraph"/>
        <w:ind w:left="1440"/>
        <w:rPr>
          <w:sz w:val="28"/>
          <w:szCs w:val="28"/>
        </w:rPr>
      </w:pPr>
    </w:p>
    <w:p w14:paraId="545DBBA9" w14:textId="77777777" w:rsidR="000C52C2" w:rsidRDefault="00957D65" w:rsidP="00957D65">
      <w:pPr>
        <w:pStyle w:val="ListParagraph"/>
        <w:numPr>
          <w:ilvl w:val="0"/>
          <w:numId w:val="15"/>
        </w:numPr>
        <w:rPr>
          <w:sz w:val="28"/>
          <w:szCs w:val="28"/>
        </w:rPr>
      </w:pPr>
      <w:r>
        <w:rPr>
          <w:sz w:val="28"/>
          <w:szCs w:val="28"/>
        </w:rPr>
        <w:t>Faculty Evaluation Review Subcommittee (Dr. Rachel Smith, Chair)</w:t>
      </w:r>
    </w:p>
    <w:p w14:paraId="2AF528F9" w14:textId="77777777" w:rsidR="000C52C2" w:rsidRDefault="000C52C2" w:rsidP="000C52C2">
      <w:pPr>
        <w:pStyle w:val="ListParagraph"/>
        <w:ind w:left="1440"/>
        <w:rPr>
          <w:sz w:val="28"/>
          <w:szCs w:val="28"/>
        </w:rPr>
      </w:pPr>
    </w:p>
    <w:p w14:paraId="1A31A57C" w14:textId="77777777" w:rsidR="000C52C2" w:rsidRDefault="000C52C2" w:rsidP="000C52C2">
      <w:pPr>
        <w:pStyle w:val="ListParagraph"/>
        <w:ind w:left="1440"/>
        <w:rPr>
          <w:sz w:val="28"/>
          <w:szCs w:val="28"/>
        </w:rPr>
      </w:pPr>
      <w:r>
        <w:rPr>
          <w:sz w:val="28"/>
          <w:szCs w:val="28"/>
        </w:rPr>
        <w:t xml:space="preserve">Dr. Smith did not have any real report to share other than talk about </w:t>
      </w:r>
      <w:proofErr w:type="spellStart"/>
      <w:r>
        <w:rPr>
          <w:sz w:val="28"/>
          <w:szCs w:val="28"/>
        </w:rPr>
        <w:t>Interfolio</w:t>
      </w:r>
      <w:proofErr w:type="spellEnd"/>
      <w:r>
        <w:rPr>
          <w:sz w:val="28"/>
          <w:szCs w:val="28"/>
        </w:rPr>
        <w:t xml:space="preserve"> and the Student Evaluation of Instruction (SEI) having to be done closer to a faculty member’s annual evaluation. At this point, further discussion ensued.</w:t>
      </w:r>
    </w:p>
    <w:p w14:paraId="7DA65564" w14:textId="77777777" w:rsidR="000C52C2" w:rsidRDefault="000C52C2" w:rsidP="000C52C2">
      <w:pPr>
        <w:pStyle w:val="ListParagraph"/>
        <w:ind w:left="1440"/>
        <w:rPr>
          <w:sz w:val="28"/>
          <w:szCs w:val="28"/>
        </w:rPr>
      </w:pPr>
    </w:p>
    <w:p w14:paraId="7126EB3D" w14:textId="77777777" w:rsidR="000C52C2" w:rsidRDefault="000C52C2" w:rsidP="000C52C2">
      <w:pPr>
        <w:pStyle w:val="ListParagraph"/>
        <w:numPr>
          <w:ilvl w:val="0"/>
          <w:numId w:val="15"/>
        </w:numPr>
        <w:rPr>
          <w:sz w:val="28"/>
          <w:szCs w:val="28"/>
        </w:rPr>
      </w:pPr>
      <w:r>
        <w:rPr>
          <w:sz w:val="28"/>
          <w:szCs w:val="28"/>
        </w:rPr>
        <w:t xml:space="preserve">Health, Environment &amp; Safety Subcommittee (HSES) (Dr. Gaye </w:t>
      </w:r>
      <w:proofErr w:type="spellStart"/>
      <w:r>
        <w:rPr>
          <w:sz w:val="28"/>
          <w:szCs w:val="28"/>
        </w:rPr>
        <w:t>Acikdilli</w:t>
      </w:r>
      <w:proofErr w:type="spellEnd"/>
      <w:r>
        <w:rPr>
          <w:sz w:val="28"/>
          <w:szCs w:val="28"/>
        </w:rPr>
        <w:t>, Chair)</w:t>
      </w:r>
    </w:p>
    <w:p w14:paraId="7D1B848F" w14:textId="77777777" w:rsidR="000C52C2" w:rsidRDefault="000C52C2" w:rsidP="000C52C2">
      <w:pPr>
        <w:pStyle w:val="ListParagraph"/>
        <w:ind w:left="1440"/>
        <w:rPr>
          <w:sz w:val="28"/>
          <w:szCs w:val="28"/>
        </w:rPr>
      </w:pPr>
    </w:p>
    <w:p w14:paraId="23B95677" w14:textId="77777777" w:rsidR="000C52C2" w:rsidRPr="000C52C2" w:rsidRDefault="000C52C2" w:rsidP="000C52C2">
      <w:pPr>
        <w:pStyle w:val="ListParagraph"/>
        <w:ind w:left="1440"/>
        <w:rPr>
          <w:rFonts w:cs="Times New Roman"/>
          <w:sz w:val="28"/>
          <w:szCs w:val="28"/>
        </w:rPr>
      </w:pPr>
      <w:r>
        <w:rPr>
          <w:sz w:val="28"/>
          <w:szCs w:val="28"/>
        </w:rPr>
        <w:t xml:space="preserve">Chair </w:t>
      </w:r>
      <w:proofErr w:type="spellStart"/>
      <w:r>
        <w:rPr>
          <w:sz w:val="28"/>
          <w:szCs w:val="28"/>
        </w:rPr>
        <w:t>Acikdilli</w:t>
      </w:r>
      <w:proofErr w:type="spellEnd"/>
      <w:r>
        <w:rPr>
          <w:sz w:val="28"/>
          <w:szCs w:val="28"/>
        </w:rPr>
        <w:t xml:space="preserve"> mentioned to the FIAC members that HSES didn’t have its first meeting until August 31. Therefore, there would not be an official report until the September meeting. One of the Subcommittee’s </w:t>
      </w:r>
      <w:r w:rsidRPr="000C52C2">
        <w:rPr>
          <w:rFonts w:cs="Times New Roman"/>
          <w:sz w:val="28"/>
          <w:szCs w:val="28"/>
        </w:rPr>
        <w:t xml:space="preserve">agenda items will be </w:t>
      </w:r>
      <w:r w:rsidRPr="000C52C2">
        <w:rPr>
          <w:rFonts w:eastAsia="Times New Roman" w:cs="Times New Roman"/>
          <w:color w:val="000000"/>
          <w:sz w:val="28"/>
          <w:szCs w:val="28"/>
        </w:rPr>
        <w:t>will be providing precise definitions and more information on the UNCP COVID-19 dashboard.</w:t>
      </w:r>
    </w:p>
    <w:p w14:paraId="1836D818" w14:textId="77777777" w:rsidR="000C52C2" w:rsidRDefault="000C52C2" w:rsidP="000C52C2">
      <w:pPr>
        <w:pStyle w:val="ListParagraph"/>
        <w:ind w:left="1440"/>
        <w:rPr>
          <w:sz w:val="28"/>
          <w:szCs w:val="28"/>
        </w:rPr>
      </w:pPr>
    </w:p>
    <w:p w14:paraId="0B0CC16D" w14:textId="77777777" w:rsidR="00DC7D49" w:rsidRDefault="00DC7D49" w:rsidP="000C52C2">
      <w:pPr>
        <w:pStyle w:val="Default"/>
        <w:numPr>
          <w:ilvl w:val="0"/>
          <w:numId w:val="6"/>
        </w:numPr>
        <w:spacing w:after="142"/>
        <w:rPr>
          <w:b/>
          <w:sz w:val="28"/>
          <w:szCs w:val="28"/>
        </w:rPr>
      </w:pPr>
      <w:r w:rsidRPr="00F95A39">
        <w:rPr>
          <w:b/>
          <w:sz w:val="28"/>
          <w:szCs w:val="28"/>
        </w:rPr>
        <w:lastRenderedPageBreak/>
        <w:t xml:space="preserve">Old Business </w:t>
      </w:r>
    </w:p>
    <w:p w14:paraId="036528A0" w14:textId="77777777" w:rsidR="000C52C2" w:rsidRPr="000C52C2" w:rsidRDefault="000C52C2" w:rsidP="000C52C2">
      <w:pPr>
        <w:pStyle w:val="Default"/>
        <w:spacing w:after="142"/>
        <w:ind w:left="1080"/>
        <w:rPr>
          <w:sz w:val="28"/>
          <w:szCs w:val="28"/>
        </w:rPr>
      </w:pPr>
      <w:r w:rsidRPr="000C52C2">
        <w:rPr>
          <w:sz w:val="28"/>
          <w:szCs w:val="28"/>
        </w:rPr>
        <w:t xml:space="preserve">None. </w:t>
      </w:r>
    </w:p>
    <w:p w14:paraId="5AD4342D" w14:textId="77777777" w:rsidR="00DC7D49" w:rsidRDefault="00B12B4F" w:rsidP="000C52C2">
      <w:pPr>
        <w:pStyle w:val="Default"/>
        <w:numPr>
          <w:ilvl w:val="0"/>
          <w:numId w:val="6"/>
        </w:numPr>
        <w:tabs>
          <w:tab w:val="left" w:pos="2190"/>
        </w:tabs>
        <w:spacing w:after="142"/>
        <w:rPr>
          <w:b/>
          <w:sz w:val="28"/>
          <w:szCs w:val="28"/>
        </w:rPr>
      </w:pPr>
      <w:r>
        <w:rPr>
          <w:b/>
          <w:sz w:val="28"/>
          <w:szCs w:val="28"/>
        </w:rPr>
        <w:t>New Busin</w:t>
      </w:r>
      <w:r w:rsidR="00DC7D49" w:rsidRPr="00F95A39">
        <w:rPr>
          <w:b/>
          <w:sz w:val="28"/>
          <w:szCs w:val="28"/>
        </w:rPr>
        <w:t>e</w:t>
      </w:r>
      <w:r>
        <w:rPr>
          <w:b/>
          <w:sz w:val="28"/>
          <w:szCs w:val="28"/>
        </w:rPr>
        <w:t>ss</w:t>
      </w:r>
    </w:p>
    <w:p w14:paraId="19E28914" w14:textId="77777777" w:rsidR="000C52C2" w:rsidRPr="000C52C2" w:rsidRDefault="000C52C2" w:rsidP="000C52C2">
      <w:pPr>
        <w:pStyle w:val="Default"/>
        <w:tabs>
          <w:tab w:val="left" w:pos="2190"/>
        </w:tabs>
        <w:spacing w:after="142"/>
        <w:ind w:left="1080"/>
        <w:rPr>
          <w:sz w:val="28"/>
          <w:szCs w:val="28"/>
        </w:rPr>
      </w:pPr>
      <w:r w:rsidRPr="000C52C2">
        <w:rPr>
          <w:sz w:val="28"/>
          <w:szCs w:val="28"/>
        </w:rPr>
        <w:t>None.</w:t>
      </w:r>
    </w:p>
    <w:p w14:paraId="22B178DE" w14:textId="77777777" w:rsidR="00DC7D49" w:rsidRPr="00F95A39" w:rsidRDefault="00DC7D49" w:rsidP="000C52C2">
      <w:pPr>
        <w:pStyle w:val="Default"/>
        <w:numPr>
          <w:ilvl w:val="0"/>
          <w:numId w:val="6"/>
        </w:numPr>
        <w:spacing w:after="142"/>
        <w:rPr>
          <w:b/>
          <w:sz w:val="28"/>
          <w:szCs w:val="28"/>
        </w:rPr>
      </w:pPr>
      <w:r w:rsidRPr="00F95A39">
        <w:rPr>
          <w:b/>
          <w:sz w:val="28"/>
          <w:szCs w:val="28"/>
        </w:rPr>
        <w:t>Announcements</w:t>
      </w:r>
    </w:p>
    <w:p w14:paraId="0D76A3C2" w14:textId="0BDABD58" w:rsidR="00DC7D49" w:rsidRPr="000C52C2" w:rsidRDefault="000C52C2" w:rsidP="00DC7D49">
      <w:pPr>
        <w:pStyle w:val="Default"/>
        <w:numPr>
          <w:ilvl w:val="0"/>
          <w:numId w:val="3"/>
        </w:numPr>
        <w:spacing w:after="142"/>
        <w:ind w:left="1800"/>
        <w:rPr>
          <w:sz w:val="28"/>
          <w:szCs w:val="28"/>
        </w:rPr>
      </w:pPr>
      <w:r w:rsidRPr="000C52C2">
        <w:rPr>
          <w:sz w:val="28"/>
          <w:szCs w:val="28"/>
        </w:rPr>
        <w:t>The n</w:t>
      </w:r>
      <w:r w:rsidR="00DC7D49" w:rsidRPr="000C52C2">
        <w:rPr>
          <w:sz w:val="28"/>
          <w:szCs w:val="28"/>
        </w:rPr>
        <w:t xml:space="preserve">ext </w:t>
      </w:r>
      <w:r w:rsidR="00B12B4F" w:rsidRPr="000C52C2">
        <w:rPr>
          <w:sz w:val="28"/>
          <w:szCs w:val="28"/>
        </w:rPr>
        <w:t>meeting of the Faculty &amp; Institutional Affairs Committee is September 15 @ 3:30 p.m. on Web</w:t>
      </w:r>
      <w:r w:rsidR="0080075F">
        <w:rPr>
          <w:sz w:val="28"/>
          <w:szCs w:val="28"/>
        </w:rPr>
        <w:t>E</w:t>
      </w:r>
      <w:r w:rsidR="00B12B4F" w:rsidRPr="000C52C2">
        <w:rPr>
          <w:sz w:val="28"/>
          <w:szCs w:val="28"/>
        </w:rPr>
        <w:t>x.</w:t>
      </w:r>
    </w:p>
    <w:p w14:paraId="1B750B6B" w14:textId="77777777" w:rsidR="00DC7D49" w:rsidRDefault="000C52C2" w:rsidP="00DC7D49">
      <w:pPr>
        <w:pStyle w:val="Default"/>
        <w:rPr>
          <w:b/>
          <w:sz w:val="28"/>
          <w:szCs w:val="28"/>
        </w:rPr>
      </w:pPr>
      <w:r>
        <w:rPr>
          <w:b/>
          <w:sz w:val="28"/>
          <w:szCs w:val="28"/>
        </w:rPr>
        <w:t>X. Adjournment</w:t>
      </w:r>
    </w:p>
    <w:p w14:paraId="7443B55A" w14:textId="77777777" w:rsidR="000C52C2" w:rsidRDefault="000C52C2" w:rsidP="00DC7D49">
      <w:pPr>
        <w:pStyle w:val="Default"/>
        <w:rPr>
          <w:b/>
          <w:sz w:val="28"/>
          <w:szCs w:val="28"/>
        </w:rPr>
      </w:pPr>
    </w:p>
    <w:p w14:paraId="64912159" w14:textId="77777777" w:rsidR="000C52C2" w:rsidRPr="000C52C2" w:rsidRDefault="000C52C2" w:rsidP="00DC7D49">
      <w:pPr>
        <w:pStyle w:val="Default"/>
        <w:rPr>
          <w:sz w:val="28"/>
          <w:szCs w:val="28"/>
        </w:rPr>
      </w:pPr>
      <w:r w:rsidRPr="000C52C2">
        <w:rPr>
          <w:sz w:val="28"/>
          <w:szCs w:val="28"/>
        </w:rPr>
        <w:t>There being no further busines</w:t>
      </w:r>
      <w:r>
        <w:rPr>
          <w:sz w:val="28"/>
          <w:szCs w:val="28"/>
        </w:rPr>
        <w:t>s, the meeting adjourned at 4:55</w:t>
      </w:r>
      <w:r w:rsidRPr="000C52C2">
        <w:rPr>
          <w:sz w:val="28"/>
          <w:szCs w:val="28"/>
        </w:rPr>
        <w:t xml:space="preserve"> p.m.</w:t>
      </w:r>
    </w:p>
    <w:p w14:paraId="2EB943A7" w14:textId="77777777" w:rsidR="00B12B4F" w:rsidRDefault="00B12B4F" w:rsidP="00DC7D49">
      <w:pPr>
        <w:pStyle w:val="Default"/>
        <w:rPr>
          <w:b/>
          <w:sz w:val="28"/>
          <w:szCs w:val="28"/>
        </w:rPr>
      </w:pPr>
    </w:p>
    <w:p w14:paraId="14651BDD" w14:textId="77777777" w:rsidR="00B12B4F" w:rsidRDefault="00B12B4F" w:rsidP="00B12B4F">
      <w:pPr>
        <w:autoSpaceDE w:val="0"/>
        <w:autoSpaceDN w:val="0"/>
        <w:adjustRightInd w:val="0"/>
        <w:spacing w:after="0" w:line="240" w:lineRule="auto"/>
        <w:rPr>
          <w:rFonts w:ascii="TimesNewRomanPSMT" w:hAnsi="TimesNewRomanPSMT" w:cs="TimesNewRomanPSMT"/>
          <w:color w:val="000000"/>
          <w:szCs w:val="24"/>
        </w:rPr>
      </w:pPr>
    </w:p>
    <w:p w14:paraId="05EA97A0" w14:textId="77777777" w:rsidR="000C52C2" w:rsidRPr="000C52C2" w:rsidRDefault="00B12B4F" w:rsidP="00B12B4F">
      <w:pPr>
        <w:pStyle w:val="Default"/>
        <w:rPr>
          <w:rFonts w:ascii="TimesNewRomanPSMT" w:hAnsi="TimesNewRomanPSMT" w:cs="TimesNewRomanPSMT"/>
          <w:sz w:val="28"/>
          <w:szCs w:val="28"/>
        </w:rPr>
      </w:pPr>
      <w:r w:rsidRPr="000C52C2">
        <w:rPr>
          <w:rFonts w:ascii="TimesNewRomanPSMT" w:hAnsi="TimesNewRomanPSMT" w:cs="TimesNewRomanPSMT"/>
          <w:sz w:val="28"/>
          <w:szCs w:val="28"/>
        </w:rPr>
        <w:t>Respectfully submitted</w:t>
      </w:r>
      <w:r w:rsidR="000C52C2" w:rsidRPr="000C52C2">
        <w:rPr>
          <w:rFonts w:ascii="TimesNewRomanPSMT" w:hAnsi="TimesNewRomanPSMT" w:cs="TimesNewRomanPSMT"/>
          <w:sz w:val="28"/>
          <w:szCs w:val="28"/>
        </w:rPr>
        <w:t>:</w:t>
      </w:r>
    </w:p>
    <w:p w14:paraId="13C77A4B" w14:textId="77777777" w:rsidR="00B12B4F" w:rsidRPr="000C52C2" w:rsidRDefault="000C52C2" w:rsidP="00B12B4F">
      <w:pPr>
        <w:pStyle w:val="Default"/>
        <w:rPr>
          <w:b/>
          <w:sz w:val="28"/>
          <w:szCs w:val="28"/>
        </w:rPr>
      </w:pPr>
      <w:r w:rsidRPr="000C52C2">
        <w:rPr>
          <w:rFonts w:ascii="TimesNewRomanPSMT" w:hAnsi="TimesNewRomanPSMT" w:cs="TimesNewRomanPSMT"/>
          <w:sz w:val="28"/>
          <w:szCs w:val="28"/>
        </w:rPr>
        <w:t>David Young (Senator and Recording Secretary)</w:t>
      </w:r>
    </w:p>
    <w:p w14:paraId="66AB4651" w14:textId="77777777" w:rsidR="00C64EA3" w:rsidRPr="00F95A39" w:rsidRDefault="00C64EA3">
      <w:pPr>
        <w:rPr>
          <w:sz w:val="28"/>
          <w:szCs w:val="28"/>
        </w:rPr>
      </w:pPr>
    </w:p>
    <w:sectPr w:rsidR="00C64EA3" w:rsidRPr="00F95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20B0300000000000000"/>
    <w:charset w:val="4E"/>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72E14"/>
    <w:multiLevelType w:val="hybridMultilevel"/>
    <w:tmpl w:val="419EA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A169F"/>
    <w:multiLevelType w:val="hybridMultilevel"/>
    <w:tmpl w:val="5DBC81CC"/>
    <w:lvl w:ilvl="0" w:tplc="BD608EE4">
      <w:start w:val="1"/>
      <w:numFmt w:val="upperLetter"/>
      <w:lvlText w:val="%1."/>
      <w:lvlJc w:val="left"/>
      <w:pPr>
        <w:ind w:left="1440" w:hanging="360"/>
      </w:pPr>
      <w:rPr>
        <w:rFonts w:ascii="TimesNewRomanPSMT" w:hAnsi="TimesNewRomanPSMT" w:cs="TimesNewRomanPSMT"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C6695C"/>
    <w:multiLevelType w:val="hybridMultilevel"/>
    <w:tmpl w:val="9DC4F1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467AC0"/>
    <w:multiLevelType w:val="hybridMultilevel"/>
    <w:tmpl w:val="F2346966"/>
    <w:lvl w:ilvl="0" w:tplc="04090019">
      <w:start w:val="1"/>
      <w:numFmt w:val="lowerLetter"/>
      <w:lvlText w:val="%1."/>
      <w:lvlJc w:val="left"/>
      <w:pPr>
        <w:ind w:left="2227" w:hanging="360"/>
      </w:pPr>
    </w:lvl>
    <w:lvl w:ilvl="1" w:tplc="04090019">
      <w:start w:val="1"/>
      <w:numFmt w:val="lowerLetter"/>
      <w:lvlText w:val="%2."/>
      <w:lvlJc w:val="left"/>
      <w:pPr>
        <w:ind w:left="2947" w:hanging="360"/>
      </w:pPr>
    </w:lvl>
    <w:lvl w:ilvl="2" w:tplc="0409001B">
      <w:start w:val="1"/>
      <w:numFmt w:val="lowerRoman"/>
      <w:lvlText w:val="%3."/>
      <w:lvlJc w:val="right"/>
      <w:pPr>
        <w:ind w:left="3667" w:hanging="180"/>
      </w:pPr>
    </w:lvl>
    <w:lvl w:ilvl="3" w:tplc="0409000F">
      <w:start w:val="1"/>
      <w:numFmt w:val="decimal"/>
      <w:lvlText w:val="%4."/>
      <w:lvlJc w:val="left"/>
      <w:pPr>
        <w:ind w:left="4387" w:hanging="360"/>
      </w:pPr>
    </w:lvl>
    <w:lvl w:ilvl="4" w:tplc="04090019">
      <w:start w:val="1"/>
      <w:numFmt w:val="lowerLetter"/>
      <w:lvlText w:val="%5."/>
      <w:lvlJc w:val="left"/>
      <w:pPr>
        <w:ind w:left="5107" w:hanging="360"/>
      </w:pPr>
    </w:lvl>
    <w:lvl w:ilvl="5" w:tplc="0409001B">
      <w:start w:val="1"/>
      <w:numFmt w:val="lowerRoman"/>
      <w:lvlText w:val="%6."/>
      <w:lvlJc w:val="right"/>
      <w:pPr>
        <w:ind w:left="5827" w:hanging="180"/>
      </w:pPr>
    </w:lvl>
    <w:lvl w:ilvl="6" w:tplc="0409000F">
      <w:start w:val="1"/>
      <w:numFmt w:val="decimal"/>
      <w:lvlText w:val="%7."/>
      <w:lvlJc w:val="left"/>
      <w:pPr>
        <w:ind w:left="6547" w:hanging="360"/>
      </w:pPr>
    </w:lvl>
    <w:lvl w:ilvl="7" w:tplc="04090019">
      <w:start w:val="1"/>
      <w:numFmt w:val="lowerLetter"/>
      <w:lvlText w:val="%8."/>
      <w:lvlJc w:val="left"/>
      <w:pPr>
        <w:ind w:left="7267" w:hanging="360"/>
      </w:pPr>
    </w:lvl>
    <w:lvl w:ilvl="8" w:tplc="0409001B">
      <w:start w:val="1"/>
      <w:numFmt w:val="lowerRoman"/>
      <w:lvlText w:val="%9."/>
      <w:lvlJc w:val="right"/>
      <w:pPr>
        <w:ind w:left="7987" w:hanging="180"/>
      </w:pPr>
    </w:lvl>
  </w:abstractNum>
  <w:abstractNum w:abstractNumId="4" w15:restartNumberingAfterBreak="0">
    <w:nsid w:val="3EF749EB"/>
    <w:multiLevelType w:val="hybridMultilevel"/>
    <w:tmpl w:val="50401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E44B8"/>
    <w:multiLevelType w:val="hybridMultilevel"/>
    <w:tmpl w:val="FBDE0938"/>
    <w:lvl w:ilvl="0" w:tplc="89CCCD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49272B"/>
    <w:multiLevelType w:val="hybridMultilevel"/>
    <w:tmpl w:val="8F9E4098"/>
    <w:lvl w:ilvl="0" w:tplc="88DCC7AA">
      <w:start w:val="1"/>
      <w:numFmt w:val="upperLetter"/>
      <w:lvlText w:val="%1."/>
      <w:lvlJc w:val="left"/>
      <w:pPr>
        <w:ind w:left="1170" w:hanging="360"/>
      </w:pPr>
      <w:rPr>
        <w:rFonts w:ascii="Times New Roman" w:eastAsiaTheme="minorHAnsi" w:hAnsi="Times New Roman" w:cstheme="minorBidi" w:hint="default"/>
        <w:color w:val="auto"/>
        <w:sz w:val="28"/>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24353AF"/>
    <w:multiLevelType w:val="hybridMultilevel"/>
    <w:tmpl w:val="3FCAAA30"/>
    <w:lvl w:ilvl="0" w:tplc="FFC49F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7A7266E"/>
    <w:multiLevelType w:val="hybridMultilevel"/>
    <w:tmpl w:val="D91823F4"/>
    <w:lvl w:ilvl="0" w:tplc="F6A01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D7006"/>
    <w:multiLevelType w:val="hybridMultilevel"/>
    <w:tmpl w:val="2EA02036"/>
    <w:lvl w:ilvl="0" w:tplc="182E1154">
      <w:start w:val="1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2E857AE"/>
    <w:multiLevelType w:val="hybridMultilevel"/>
    <w:tmpl w:val="28E40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04552"/>
    <w:multiLevelType w:val="hybridMultilevel"/>
    <w:tmpl w:val="D7F8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A1402"/>
    <w:multiLevelType w:val="multilevel"/>
    <w:tmpl w:val="AE8E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75279"/>
    <w:multiLevelType w:val="hybridMultilevel"/>
    <w:tmpl w:val="7C8E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E5DD8"/>
    <w:multiLevelType w:val="hybridMultilevel"/>
    <w:tmpl w:val="F7F2C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8"/>
  </w:num>
  <w:num w:numId="7">
    <w:abstractNumId w:val="1"/>
  </w:num>
  <w:num w:numId="8">
    <w:abstractNumId w:val="12"/>
  </w:num>
  <w:num w:numId="9">
    <w:abstractNumId w:val="6"/>
  </w:num>
  <w:num w:numId="10">
    <w:abstractNumId w:val="13"/>
  </w:num>
  <w:num w:numId="11">
    <w:abstractNumId w:val="10"/>
  </w:num>
  <w:num w:numId="12">
    <w:abstractNumId w:val="9"/>
  </w:num>
  <w:num w:numId="13">
    <w:abstractNumId w:val="1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D49"/>
    <w:rsid w:val="00024B69"/>
    <w:rsid w:val="000C266E"/>
    <w:rsid w:val="000C52C2"/>
    <w:rsid w:val="0080075F"/>
    <w:rsid w:val="008D24A4"/>
    <w:rsid w:val="0092426A"/>
    <w:rsid w:val="00957D65"/>
    <w:rsid w:val="00B12B4F"/>
    <w:rsid w:val="00C41913"/>
    <w:rsid w:val="00C64EA3"/>
    <w:rsid w:val="00DC7D49"/>
    <w:rsid w:val="00F74748"/>
    <w:rsid w:val="00F95A39"/>
    <w:rsid w:val="00FE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5FE0"/>
  <w15:chartTrackingRefBased/>
  <w15:docId w15:val="{1EF5D7C8-5814-47DA-95A0-81D506A7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49"/>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DC7D49"/>
    <w:rPr>
      <w:rFonts w:ascii="Tahoma" w:eastAsia="SimSun" w:hAnsi="Tahoma" w:cs="Tahoma"/>
      <w:szCs w:val="24"/>
    </w:rPr>
  </w:style>
  <w:style w:type="paragraph" w:styleId="NoSpacing">
    <w:name w:val="No Spacing"/>
    <w:link w:val="NoSpacingChar"/>
    <w:uiPriority w:val="1"/>
    <w:qFormat/>
    <w:rsid w:val="00DC7D49"/>
    <w:pPr>
      <w:spacing w:after="0" w:line="240" w:lineRule="auto"/>
      <w:jc w:val="center"/>
    </w:pPr>
    <w:rPr>
      <w:rFonts w:ascii="Tahoma" w:eastAsia="SimSun" w:hAnsi="Tahoma" w:cs="Tahoma"/>
      <w:szCs w:val="24"/>
    </w:rPr>
  </w:style>
  <w:style w:type="paragraph" w:customStyle="1" w:styleId="Default">
    <w:name w:val="Default"/>
    <w:rsid w:val="00DC7D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4A">
    <w:name w:val="Heading 4 A"/>
    <w:next w:val="Normal"/>
    <w:rsid w:val="00DC7D49"/>
    <w:pPr>
      <w:keepNext/>
      <w:spacing w:after="0" w:line="240" w:lineRule="auto"/>
      <w:jc w:val="center"/>
      <w:outlineLvl w:val="3"/>
    </w:pPr>
    <w:rPr>
      <w:rFonts w:ascii="Times New Roman" w:eastAsia="ヒラギノ角ゴ Pro W3" w:hAnsi="Times New Roman" w:cs="Times New Roman"/>
      <w:color w:val="000000"/>
      <w:sz w:val="28"/>
      <w:szCs w:val="20"/>
    </w:rPr>
  </w:style>
  <w:style w:type="paragraph" w:styleId="ListParagraph">
    <w:name w:val="List Paragraph"/>
    <w:basedOn w:val="Normal"/>
    <w:uiPriority w:val="34"/>
    <w:qFormat/>
    <w:rsid w:val="00F74748"/>
    <w:pPr>
      <w:ind w:left="720"/>
      <w:contextualSpacing/>
    </w:pPr>
  </w:style>
  <w:style w:type="paragraph" w:styleId="BalloonText">
    <w:name w:val="Balloon Text"/>
    <w:basedOn w:val="Normal"/>
    <w:link w:val="BalloonTextChar"/>
    <w:uiPriority w:val="99"/>
    <w:semiHidden/>
    <w:unhideWhenUsed/>
    <w:rsid w:val="0080075F"/>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8007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6270">
      <w:bodyDiv w:val="1"/>
      <w:marLeft w:val="0"/>
      <w:marRight w:val="0"/>
      <w:marTop w:val="0"/>
      <w:marBottom w:val="0"/>
      <w:divBdr>
        <w:top w:val="none" w:sz="0" w:space="0" w:color="auto"/>
        <w:left w:val="none" w:sz="0" w:space="0" w:color="auto"/>
        <w:bottom w:val="none" w:sz="0" w:space="0" w:color="auto"/>
        <w:right w:val="none" w:sz="0" w:space="0" w:color="auto"/>
      </w:divBdr>
    </w:div>
    <w:div w:id="17870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EEE44-1226-47F1-B62A-818F4263FA89}"/>
</file>

<file path=customXml/itemProps2.xml><?xml version="1.0" encoding="utf-8"?>
<ds:datastoreItem xmlns:ds="http://schemas.openxmlformats.org/officeDocument/2006/customXml" ds:itemID="{0D5D96AD-E1C1-48E0-8B94-1585B900CC91}"/>
</file>

<file path=customXml/itemProps3.xml><?xml version="1.0" encoding="utf-8"?>
<ds:datastoreItem xmlns:ds="http://schemas.openxmlformats.org/officeDocument/2006/customXml" ds:itemID="{CFF8527C-FC02-462D-A0F1-94DF1A35F6F0}"/>
</file>

<file path=docProps/app.xml><?xml version="1.0" encoding="utf-8"?>
<Properties xmlns="http://schemas.openxmlformats.org/officeDocument/2006/extended-properties" xmlns:vt="http://schemas.openxmlformats.org/officeDocument/2006/docPropsVTypes">
  <Template>Normal.dotm</Template>
  <TotalTime>101</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Nathan E. Thomas</cp:lastModifiedBy>
  <cp:revision>4</cp:revision>
  <dcterms:created xsi:type="dcterms:W3CDTF">2020-08-25T15:24:00Z</dcterms:created>
  <dcterms:modified xsi:type="dcterms:W3CDTF">2020-08-25T18:32:00Z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