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6A391" w14:textId="3058103C" w:rsidR="00D058F2" w:rsidRDefault="00D058F2" w:rsidP="00B11C64">
      <w:pPr>
        <w:jc w:val="center"/>
        <w:rPr>
          <w:b/>
          <w:sz w:val="28"/>
          <w:szCs w:val="28"/>
        </w:rPr>
      </w:pPr>
      <w:r>
        <w:rPr>
          <w:b/>
          <w:sz w:val="28"/>
          <w:szCs w:val="28"/>
        </w:rPr>
        <w:t>APPENDIX A</w:t>
      </w:r>
    </w:p>
    <w:p w14:paraId="137928F8" w14:textId="2CAA7711" w:rsidR="00B11C64" w:rsidRPr="00F95A39" w:rsidRDefault="00B11C64" w:rsidP="00B11C64">
      <w:pPr>
        <w:jc w:val="center"/>
        <w:rPr>
          <w:b/>
          <w:sz w:val="28"/>
          <w:szCs w:val="28"/>
        </w:rPr>
      </w:pPr>
      <w:r w:rsidRPr="00F95A39">
        <w:rPr>
          <w:b/>
          <w:sz w:val="28"/>
          <w:szCs w:val="28"/>
        </w:rPr>
        <w:t>Minutes for the Faculty &amp; Institutional Affairs Committee (FIAC)</w:t>
      </w:r>
    </w:p>
    <w:p w14:paraId="2A2579A7" w14:textId="42EF4790" w:rsidR="00B11C64" w:rsidRPr="00F95A39" w:rsidRDefault="006B5D20" w:rsidP="007D0F91">
      <w:pPr>
        <w:spacing w:after="0"/>
        <w:jc w:val="center"/>
        <w:rPr>
          <w:b/>
          <w:sz w:val="28"/>
          <w:szCs w:val="28"/>
        </w:rPr>
      </w:pPr>
      <w:r>
        <w:rPr>
          <w:b/>
          <w:sz w:val="28"/>
          <w:szCs w:val="28"/>
        </w:rPr>
        <w:t>February 16</w:t>
      </w:r>
      <w:r w:rsidR="00B11C64">
        <w:rPr>
          <w:b/>
          <w:sz w:val="28"/>
          <w:szCs w:val="28"/>
        </w:rPr>
        <w:t>,</w:t>
      </w:r>
      <w:r>
        <w:rPr>
          <w:b/>
          <w:sz w:val="28"/>
          <w:szCs w:val="28"/>
        </w:rPr>
        <w:t xml:space="preserve"> 2021</w:t>
      </w:r>
    </w:p>
    <w:p w14:paraId="37011E11" w14:textId="63A3EFA5" w:rsidR="007D0F91" w:rsidRDefault="009A3718" w:rsidP="00AC7408">
      <w:pPr>
        <w:spacing w:after="0"/>
        <w:jc w:val="center"/>
        <w:rPr>
          <w:b/>
          <w:sz w:val="28"/>
          <w:szCs w:val="28"/>
        </w:rPr>
      </w:pPr>
      <w:r>
        <w:rPr>
          <w:b/>
          <w:sz w:val="28"/>
          <w:szCs w:val="28"/>
        </w:rPr>
        <w:t>3:30 pm</w:t>
      </w:r>
      <w:r w:rsidR="00B11C64" w:rsidRPr="00F95A39">
        <w:rPr>
          <w:b/>
          <w:sz w:val="28"/>
          <w:szCs w:val="28"/>
        </w:rPr>
        <w:t xml:space="preserve">; Via Webex </w:t>
      </w:r>
    </w:p>
    <w:p w14:paraId="232D801C" w14:textId="77777777" w:rsidR="00AC7408" w:rsidRPr="00AC7408" w:rsidRDefault="00AC7408" w:rsidP="00AC7408">
      <w:pPr>
        <w:spacing w:after="0"/>
        <w:jc w:val="center"/>
        <w:rPr>
          <w:b/>
          <w:sz w:val="28"/>
          <w:szCs w:val="28"/>
        </w:rPr>
      </w:pPr>
    </w:p>
    <w:p w14:paraId="305E4FA8" w14:textId="5FB68352" w:rsidR="00665F49" w:rsidRPr="00923A8F" w:rsidRDefault="00665F49" w:rsidP="0001366F">
      <w:pPr>
        <w:spacing w:after="0"/>
        <w:ind w:left="720" w:right="720"/>
        <w:jc w:val="both"/>
        <w:rPr>
          <w:rFonts w:cs="Times New Roman"/>
          <w:sz w:val="22"/>
        </w:rPr>
      </w:pPr>
      <w:r w:rsidRPr="00923A8F">
        <w:rPr>
          <w:rFonts w:cs="Times New Roman"/>
          <w:sz w:val="22"/>
        </w:rPr>
        <w:t>The Faculty and Institutional Affairs Committee (FIAC) will consider the following matters: all matters relating to faculty, economic aspects of matters of concern to the Senate and its other committees; recommendations in areas of University business affairs as they affect educational policies, and of long-range projections and planning for the total development of the University; issues of environmental concern for the campus community including those related to health and sustainability.</w:t>
      </w:r>
    </w:p>
    <w:p w14:paraId="77D8C7E3" w14:textId="77777777" w:rsidR="007D0F91" w:rsidRPr="007D0F91" w:rsidRDefault="007D0F91" w:rsidP="007D0F91">
      <w:pPr>
        <w:spacing w:after="0"/>
        <w:jc w:val="both"/>
        <w:rPr>
          <w:rFonts w:cs="Times New Roman"/>
          <w:szCs w:val="24"/>
        </w:rPr>
      </w:pPr>
    </w:p>
    <w:p w14:paraId="2D22A9FD" w14:textId="4F1DC8A7" w:rsidR="0038157D" w:rsidRPr="00AA2655" w:rsidRDefault="0038157D" w:rsidP="00676229">
      <w:pPr>
        <w:jc w:val="both"/>
        <w:rPr>
          <w:rFonts w:cs="Times New Roman"/>
          <w:bCs/>
          <w:szCs w:val="24"/>
        </w:rPr>
      </w:pPr>
      <w:r w:rsidRPr="007D0F91">
        <w:rPr>
          <w:rFonts w:cs="Times New Roman"/>
          <w:bCs/>
          <w:i/>
          <w:szCs w:val="24"/>
        </w:rPr>
        <w:t xml:space="preserve">Members </w:t>
      </w:r>
      <w:r w:rsidRPr="00AA2655">
        <w:rPr>
          <w:rFonts w:cs="Times New Roman"/>
          <w:bCs/>
          <w:i/>
          <w:szCs w:val="24"/>
        </w:rPr>
        <w:t>present</w:t>
      </w:r>
      <w:r w:rsidRPr="00AA2655">
        <w:rPr>
          <w:rFonts w:cs="Times New Roman"/>
          <w:bCs/>
          <w:szCs w:val="24"/>
        </w:rPr>
        <w:t xml:space="preserve">: </w:t>
      </w:r>
      <w:r w:rsidR="009A3718" w:rsidRPr="00AA2655">
        <w:rPr>
          <w:rFonts w:cs="Times New Roman"/>
          <w:bCs/>
          <w:szCs w:val="24"/>
        </w:rPr>
        <w:t>Dr.</w:t>
      </w:r>
      <w:r w:rsidR="00AA2655">
        <w:rPr>
          <w:rFonts w:cs="Times New Roman"/>
          <w:bCs/>
          <w:szCs w:val="24"/>
        </w:rPr>
        <w:t xml:space="preserve"> </w:t>
      </w:r>
      <w:r w:rsidR="00E3574D" w:rsidRPr="00AA2655">
        <w:rPr>
          <w:rFonts w:cs="Times New Roman"/>
          <w:bCs/>
          <w:szCs w:val="24"/>
        </w:rPr>
        <w:t>Maria Pereira (</w:t>
      </w:r>
      <w:r w:rsidRPr="00AA2655">
        <w:rPr>
          <w:rFonts w:cs="Times New Roman"/>
          <w:bCs/>
          <w:szCs w:val="24"/>
        </w:rPr>
        <w:t xml:space="preserve">Senator and Chair), </w:t>
      </w:r>
      <w:r w:rsidR="00AA2655">
        <w:rPr>
          <w:rFonts w:cs="Times New Roman"/>
          <w:bCs/>
          <w:szCs w:val="24"/>
        </w:rPr>
        <w:t xml:space="preserve">Dr. </w:t>
      </w:r>
      <w:r w:rsidRPr="00AA2655">
        <w:rPr>
          <w:rFonts w:cs="Times New Roman"/>
          <w:bCs/>
          <w:szCs w:val="24"/>
        </w:rPr>
        <w:t xml:space="preserve">Gaye Acikdilli (Chair of Health, Safety and Environment Subcommittee), </w:t>
      </w:r>
      <w:r w:rsidR="00A40981">
        <w:rPr>
          <w:rFonts w:cs="Times New Roman"/>
          <w:bCs/>
          <w:szCs w:val="24"/>
        </w:rPr>
        <w:t xml:space="preserve">Dr. </w:t>
      </w:r>
      <w:r w:rsidRPr="00AA2655">
        <w:rPr>
          <w:rFonts w:cs="Times New Roman"/>
          <w:bCs/>
          <w:szCs w:val="24"/>
        </w:rPr>
        <w:t xml:space="preserve">Camille Goins (Senator), </w:t>
      </w:r>
      <w:r w:rsidR="00A40981">
        <w:rPr>
          <w:rFonts w:cs="Times New Roman"/>
          <w:bCs/>
          <w:szCs w:val="24"/>
        </w:rPr>
        <w:t xml:space="preserve">Dr. </w:t>
      </w:r>
      <w:r w:rsidRPr="00AA2655">
        <w:rPr>
          <w:rFonts w:cs="Times New Roman"/>
          <w:bCs/>
          <w:szCs w:val="24"/>
        </w:rPr>
        <w:t xml:space="preserve">David Oxendine (Senator), </w:t>
      </w:r>
      <w:r w:rsidR="00A40981">
        <w:rPr>
          <w:rFonts w:cs="Times New Roman"/>
          <w:bCs/>
          <w:szCs w:val="24"/>
        </w:rPr>
        <w:t xml:space="preserve">Dr. </w:t>
      </w:r>
      <w:r w:rsidRPr="00AA2655">
        <w:rPr>
          <w:rFonts w:cs="Times New Roman"/>
          <w:bCs/>
          <w:szCs w:val="24"/>
        </w:rPr>
        <w:t xml:space="preserve">Melissa Schaub (Senator), </w:t>
      </w:r>
      <w:r w:rsidR="00A40981">
        <w:rPr>
          <w:rFonts w:cs="Times New Roman"/>
          <w:bCs/>
          <w:szCs w:val="24"/>
        </w:rPr>
        <w:t xml:space="preserve">Dr. </w:t>
      </w:r>
      <w:r w:rsidRPr="00AA2655">
        <w:rPr>
          <w:rFonts w:cs="Times New Roman"/>
          <w:bCs/>
          <w:szCs w:val="24"/>
        </w:rPr>
        <w:t>Rachel Smith (</w:t>
      </w:r>
      <w:bookmarkStart w:id="0" w:name="_Hlk63427045"/>
      <w:r w:rsidRPr="00AA2655">
        <w:rPr>
          <w:rFonts w:cs="Times New Roman"/>
          <w:bCs/>
          <w:szCs w:val="24"/>
        </w:rPr>
        <w:t>Chair of Faculty Evaluation Review Subcommittee</w:t>
      </w:r>
      <w:bookmarkEnd w:id="0"/>
      <w:r w:rsidRPr="00AA2655">
        <w:rPr>
          <w:rFonts w:cs="Times New Roman"/>
          <w:bCs/>
          <w:szCs w:val="24"/>
        </w:rPr>
        <w:t xml:space="preserve">), </w:t>
      </w:r>
      <w:r w:rsidR="00AC6F92">
        <w:rPr>
          <w:rFonts w:cs="Times New Roman"/>
          <w:bCs/>
          <w:szCs w:val="24"/>
        </w:rPr>
        <w:t xml:space="preserve">Dr. </w:t>
      </w:r>
      <w:r w:rsidRPr="00AA2655">
        <w:rPr>
          <w:rFonts w:cs="Times New Roman"/>
          <w:bCs/>
          <w:szCs w:val="24"/>
        </w:rPr>
        <w:t xml:space="preserve">Victor Bahhouth (Senator), </w:t>
      </w:r>
      <w:r w:rsidR="00AC6F92">
        <w:rPr>
          <w:rFonts w:cs="Times New Roman"/>
          <w:bCs/>
          <w:szCs w:val="24"/>
        </w:rPr>
        <w:t xml:space="preserve">Dr. </w:t>
      </w:r>
      <w:r w:rsidR="00E3574D" w:rsidRPr="00AA2655">
        <w:rPr>
          <w:rFonts w:cs="Times New Roman"/>
          <w:bCs/>
          <w:szCs w:val="24"/>
        </w:rPr>
        <w:t xml:space="preserve">Richard Vela (Senator), </w:t>
      </w:r>
      <w:r w:rsidR="00AC6F92">
        <w:rPr>
          <w:rFonts w:cs="Times New Roman"/>
          <w:bCs/>
          <w:szCs w:val="24"/>
        </w:rPr>
        <w:t xml:space="preserve">Mr. </w:t>
      </w:r>
      <w:r w:rsidRPr="00AA2655">
        <w:rPr>
          <w:rFonts w:cs="Times New Roman"/>
          <w:bCs/>
          <w:szCs w:val="24"/>
        </w:rPr>
        <w:t xml:space="preserve">David Young (Senator), </w:t>
      </w:r>
      <w:r w:rsidR="00AC6F92">
        <w:rPr>
          <w:rFonts w:cs="Times New Roman"/>
          <w:bCs/>
          <w:szCs w:val="24"/>
        </w:rPr>
        <w:t xml:space="preserve">Dr. </w:t>
      </w:r>
      <w:r w:rsidRPr="00AA2655">
        <w:rPr>
          <w:rFonts w:cs="Times New Roman"/>
          <w:bCs/>
          <w:szCs w:val="24"/>
        </w:rPr>
        <w:t>Scott Billingsley (Associate Provost)</w:t>
      </w:r>
    </w:p>
    <w:p w14:paraId="25E00D1A" w14:textId="1010B91B" w:rsidR="0038157D" w:rsidRPr="007D0F91" w:rsidRDefault="0038157D" w:rsidP="00665F49">
      <w:pPr>
        <w:rPr>
          <w:rFonts w:cs="Times New Roman"/>
          <w:bCs/>
          <w:szCs w:val="24"/>
        </w:rPr>
      </w:pPr>
      <w:r w:rsidRPr="007D0F91">
        <w:rPr>
          <w:rFonts w:cs="Times New Roman"/>
          <w:bCs/>
          <w:i/>
          <w:szCs w:val="24"/>
        </w:rPr>
        <w:t xml:space="preserve">Members </w:t>
      </w:r>
      <w:proofErr w:type="gramStart"/>
      <w:r w:rsidRPr="007D0F91">
        <w:rPr>
          <w:rFonts w:cs="Times New Roman"/>
          <w:bCs/>
          <w:i/>
          <w:szCs w:val="24"/>
        </w:rPr>
        <w:t>absent</w:t>
      </w:r>
      <w:r w:rsidRPr="007D0F91">
        <w:rPr>
          <w:rFonts w:cs="Times New Roman"/>
          <w:bCs/>
          <w:szCs w:val="24"/>
        </w:rPr>
        <w:t>:</w:t>
      </w:r>
      <w:proofErr w:type="gramEnd"/>
      <w:r w:rsidRPr="007D0F91">
        <w:rPr>
          <w:rFonts w:cs="Times New Roman"/>
          <w:bCs/>
          <w:szCs w:val="24"/>
        </w:rPr>
        <w:t xml:space="preserve"> </w:t>
      </w:r>
      <w:r w:rsidR="000D12AB">
        <w:rPr>
          <w:rFonts w:cs="Times New Roman"/>
          <w:bCs/>
          <w:szCs w:val="24"/>
        </w:rPr>
        <w:t xml:space="preserve">Ms. </w:t>
      </w:r>
      <w:r w:rsidR="00E3574D">
        <w:rPr>
          <w:rFonts w:cs="Times New Roman"/>
          <w:bCs/>
          <w:szCs w:val="24"/>
        </w:rPr>
        <w:t xml:space="preserve">Virginia Teachey (Vice Chancellor for Finance &amp; Administration), </w:t>
      </w:r>
      <w:r w:rsidR="000D12AB">
        <w:rPr>
          <w:rFonts w:cs="Times New Roman"/>
          <w:bCs/>
          <w:szCs w:val="24"/>
        </w:rPr>
        <w:t xml:space="preserve">Mr. </w:t>
      </w:r>
      <w:r w:rsidR="00E3574D">
        <w:rPr>
          <w:rFonts w:cs="Times New Roman"/>
          <w:bCs/>
          <w:szCs w:val="24"/>
        </w:rPr>
        <w:t xml:space="preserve">Steve Varley (Vice Chancellor for Advancement), </w:t>
      </w:r>
      <w:r w:rsidR="00A6276F">
        <w:rPr>
          <w:rFonts w:cs="Times New Roman"/>
          <w:bCs/>
          <w:szCs w:val="24"/>
        </w:rPr>
        <w:t xml:space="preserve">Dr. </w:t>
      </w:r>
      <w:r w:rsidR="00E3574D">
        <w:rPr>
          <w:rFonts w:cs="Times New Roman"/>
          <w:bCs/>
          <w:szCs w:val="24"/>
        </w:rPr>
        <w:t>Jose Rivera (Chair of Faculty Development and Welfare Subcommittee)</w:t>
      </w:r>
    </w:p>
    <w:p w14:paraId="26E4644A" w14:textId="77777777" w:rsidR="00665F49" w:rsidRPr="007D0F91" w:rsidRDefault="00665F49" w:rsidP="00665F49">
      <w:pPr>
        <w:rPr>
          <w:rFonts w:cs="Times New Roman"/>
          <w:szCs w:val="24"/>
        </w:rPr>
      </w:pPr>
    </w:p>
    <w:p w14:paraId="42AA0A00" w14:textId="49F081FB" w:rsidR="00665F49" w:rsidRPr="007D0F91" w:rsidRDefault="0038157D" w:rsidP="007D1652">
      <w:pPr>
        <w:jc w:val="center"/>
        <w:rPr>
          <w:rFonts w:cs="Times New Roman"/>
          <w:b/>
          <w:bCs/>
          <w:szCs w:val="24"/>
        </w:rPr>
      </w:pPr>
      <w:r w:rsidRPr="007D0F91">
        <w:rPr>
          <w:rFonts w:cs="Times New Roman"/>
          <w:b/>
          <w:bCs/>
          <w:szCs w:val="24"/>
        </w:rPr>
        <w:t>Order of Business</w:t>
      </w:r>
    </w:p>
    <w:p w14:paraId="104E8489" w14:textId="77777777" w:rsidR="00665F49" w:rsidRPr="007D0F91" w:rsidRDefault="00665F49" w:rsidP="00047BE9">
      <w:pPr>
        <w:pStyle w:val="ListParagraph"/>
        <w:numPr>
          <w:ilvl w:val="0"/>
          <w:numId w:val="15"/>
        </w:numPr>
        <w:tabs>
          <w:tab w:val="decimal" w:pos="360"/>
        </w:tabs>
        <w:ind w:left="0" w:firstLine="0"/>
        <w:rPr>
          <w:rFonts w:cs="Times New Roman"/>
          <w:szCs w:val="24"/>
        </w:rPr>
      </w:pPr>
      <w:r w:rsidRPr="007D0F91">
        <w:rPr>
          <w:rFonts w:cs="Times New Roman"/>
          <w:szCs w:val="24"/>
        </w:rPr>
        <w:t>Call to Order</w:t>
      </w:r>
    </w:p>
    <w:p w14:paraId="2F3F29C7" w14:textId="6D375FAA" w:rsidR="0038157D" w:rsidRPr="007D0F91" w:rsidRDefault="0038157D" w:rsidP="000D532B">
      <w:pPr>
        <w:ind w:left="360"/>
        <w:rPr>
          <w:rFonts w:cs="Times New Roman"/>
          <w:szCs w:val="24"/>
        </w:rPr>
      </w:pPr>
      <w:r w:rsidRPr="007D0F91">
        <w:rPr>
          <w:rFonts w:cs="Times New Roman"/>
          <w:szCs w:val="24"/>
        </w:rPr>
        <w:t>The meeting was called to order at 3:31 pm.</w:t>
      </w:r>
    </w:p>
    <w:p w14:paraId="25327F00" w14:textId="23BCAF2B" w:rsidR="00665F49" w:rsidRPr="007D0F91" w:rsidRDefault="00665F49" w:rsidP="000D532B">
      <w:pPr>
        <w:pStyle w:val="ListParagraph"/>
        <w:numPr>
          <w:ilvl w:val="0"/>
          <w:numId w:val="15"/>
        </w:numPr>
        <w:tabs>
          <w:tab w:val="left" w:pos="360"/>
        </w:tabs>
        <w:ind w:left="0" w:firstLine="0"/>
        <w:rPr>
          <w:rFonts w:cs="Times New Roman"/>
          <w:szCs w:val="24"/>
        </w:rPr>
      </w:pPr>
      <w:r w:rsidRPr="007D0F91">
        <w:rPr>
          <w:rFonts w:cs="Times New Roman"/>
          <w:szCs w:val="24"/>
        </w:rPr>
        <w:t xml:space="preserve">Approval of Minutes from </w:t>
      </w:r>
      <w:r w:rsidR="001F316F">
        <w:rPr>
          <w:rFonts w:cs="Times New Roman"/>
          <w:szCs w:val="24"/>
        </w:rPr>
        <w:t>October 20, 2020 (Appendix A)</w:t>
      </w:r>
    </w:p>
    <w:p w14:paraId="78909FDE" w14:textId="694EB616" w:rsidR="009138DD" w:rsidRPr="007D0F91" w:rsidRDefault="0038157D" w:rsidP="009138DD">
      <w:pPr>
        <w:tabs>
          <w:tab w:val="left" w:pos="360"/>
        </w:tabs>
        <w:ind w:left="360"/>
        <w:rPr>
          <w:rFonts w:cs="Times New Roman"/>
          <w:szCs w:val="24"/>
        </w:rPr>
      </w:pPr>
      <w:r w:rsidRPr="007D0F91">
        <w:rPr>
          <w:rFonts w:cs="Times New Roman"/>
          <w:szCs w:val="24"/>
        </w:rPr>
        <w:t xml:space="preserve">The minutes of the Tuesday, </w:t>
      </w:r>
      <w:r w:rsidR="001F316F">
        <w:rPr>
          <w:rFonts w:cs="Times New Roman"/>
          <w:szCs w:val="24"/>
        </w:rPr>
        <w:t>October 20, 2020 meeting of the Fa</w:t>
      </w:r>
      <w:r w:rsidRPr="007D0F91">
        <w:rPr>
          <w:rFonts w:cs="Times New Roman"/>
          <w:szCs w:val="24"/>
        </w:rPr>
        <w:t>culty and Institutional Affairs Committee were approved.</w:t>
      </w:r>
    </w:p>
    <w:p w14:paraId="16F19EB5" w14:textId="1022786D" w:rsidR="00BB5828" w:rsidRPr="007D0F91" w:rsidRDefault="00665F49" w:rsidP="00EB6E0C">
      <w:pPr>
        <w:pStyle w:val="ListParagraph"/>
        <w:numPr>
          <w:ilvl w:val="0"/>
          <w:numId w:val="15"/>
        </w:numPr>
        <w:tabs>
          <w:tab w:val="decimal" w:pos="360"/>
        </w:tabs>
        <w:ind w:left="0" w:firstLine="0"/>
        <w:rPr>
          <w:rFonts w:cs="Times New Roman"/>
          <w:szCs w:val="24"/>
        </w:rPr>
      </w:pPr>
      <w:r w:rsidRPr="007D0F91">
        <w:rPr>
          <w:rFonts w:cs="Times New Roman"/>
          <w:szCs w:val="24"/>
        </w:rPr>
        <w:t>A</w:t>
      </w:r>
      <w:r w:rsidR="0038157D" w:rsidRPr="007D0F91">
        <w:rPr>
          <w:rFonts w:cs="Times New Roman"/>
          <w:szCs w:val="24"/>
        </w:rPr>
        <w:t xml:space="preserve">doption of the </w:t>
      </w:r>
      <w:r w:rsidR="001F316F">
        <w:rPr>
          <w:rFonts w:cs="Times New Roman"/>
          <w:szCs w:val="24"/>
        </w:rPr>
        <w:t>February 16, 2021 Agenda</w:t>
      </w:r>
    </w:p>
    <w:p w14:paraId="520482E8" w14:textId="52D218BA" w:rsidR="009138DD" w:rsidRPr="007D0F91" w:rsidRDefault="0038157D" w:rsidP="009138DD">
      <w:pPr>
        <w:tabs>
          <w:tab w:val="decimal" w:pos="360"/>
        </w:tabs>
        <w:spacing w:before="240"/>
        <w:ind w:left="360"/>
        <w:jc w:val="both"/>
        <w:rPr>
          <w:rFonts w:cs="Times New Roman"/>
          <w:szCs w:val="24"/>
        </w:rPr>
      </w:pPr>
      <w:r w:rsidRPr="007D0F91">
        <w:rPr>
          <w:rFonts w:cs="Times New Roman"/>
          <w:szCs w:val="24"/>
        </w:rPr>
        <w:t xml:space="preserve">The agenda of the Tuesday, </w:t>
      </w:r>
      <w:r w:rsidR="001F316F">
        <w:rPr>
          <w:rFonts w:cs="Times New Roman"/>
          <w:szCs w:val="24"/>
        </w:rPr>
        <w:t xml:space="preserve">February 16, 2021 meeting of the </w:t>
      </w:r>
      <w:r w:rsidRPr="007D0F91">
        <w:rPr>
          <w:rFonts w:cs="Times New Roman"/>
          <w:szCs w:val="24"/>
        </w:rPr>
        <w:t>Faculty and Institutional Affairs Committee was approved without any additions or corrections.</w:t>
      </w:r>
    </w:p>
    <w:p w14:paraId="7835E228" w14:textId="0D18D3DE" w:rsidR="00665F49" w:rsidRPr="007D0F91" w:rsidRDefault="00665F49" w:rsidP="00A07C5A">
      <w:pPr>
        <w:pStyle w:val="ListParagraph"/>
        <w:numPr>
          <w:ilvl w:val="0"/>
          <w:numId w:val="15"/>
        </w:numPr>
        <w:tabs>
          <w:tab w:val="left" w:pos="360"/>
        </w:tabs>
        <w:ind w:left="0" w:firstLine="0"/>
        <w:rPr>
          <w:rFonts w:cs="Times New Roman"/>
          <w:szCs w:val="24"/>
        </w:rPr>
      </w:pPr>
      <w:r w:rsidRPr="007D0F91">
        <w:rPr>
          <w:rFonts w:cs="Times New Roman"/>
          <w:szCs w:val="24"/>
        </w:rPr>
        <w:t xml:space="preserve">Report from </w:t>
      </w:r>
      <w:r w:rsidR="00C04922" w:rsidRPr="007D0F91">
        <w:rPr>
          <w:rFonts w:cs="Times New Roman"/>
          <w:szCs w:val="24"/>
        </w:rPr>
        <w:t xml:space="preserve">FIAC </w:t>
      </w:r>
      <w:r w:rsidRPr="007D0F91">
        <w:rPr>
          <w:rFonts w:cs="Times New Roman"/>
          <w:szCs w:val="24"/>
        </w:rPr>
        <w:t>Chair</w:t>
      </w:r>
      <w:r w:rsidR="00C04922" w:rsidRPr="007D0F91">
        <w:rPr>
          <w:rFonts w:cs="Times New Roman"/>
          <w:szCs w:val="24"/>
        </w:rPr>
        <w:t xml:space="preserve"> (</w:t>
      </w:r>
      <w:r w:rsidR="00D07BB0">
        <w:rPr>
          <w:rFonts w:cs="Times New Roman"/>
          <w:szCs w:val="24"/>
        </w:rPr>
        <w:t xml:space="preserve">Dr. </w:t>
      </w:r>
      <w:r w:rsidR="001F316F">
        <w:rPr>
          <w:rFonts w:cs="Times New Roman"/>
          <w:szCs w:val="24"/>
        </w:rPr>
        <w:t>Maria Pereira)</w:t>
      </w:r>
    </w:p>
    <w:p w14:paraId="100E1BCF" w14:textId="27DE127F" w:rsidR="00665F49" w:rsidRPr="007D0F91" w:rsidRDefault="00C04922" w:rsidP="003D52C8">
      <w:pPr>
        <w:spacing w:after="0"/>
        <w:ind w:left="360"/>
        <w:jc w:val="both"/>
        <w:rPr>
          <w:rFonts w:cs="Times New Roman"/>
          <w:szCs w:val="24"/>
        </w:rPr>
      </w:pPr>
      <w:r w:rsidRPr="007D0F91">
        <w:rPr>
          <w:rFonts w:cs="Times New Roman"/>
          <w:szCs w:val="24"/>
        </w:rPr>
        <w:t xml:space="preserve">Chair </w:t>
      </w:r>
      <w:r w:rsidR="001F316F">
        <w:rPr>
          <w:rFonts w:cs="Times New Roman"/>
          <w:szCs w:val="24"/>
        </w:rPr>
        <w:t xml:space="preserve">Pereira mentioned </w:t>
      </w:r>
      <w:r w:rsidRPr="007D0F91">
        <w:rPr>
          <w:rFonts w:cs="Times New Roman"/>
          <w:szCs w:val="24"/>
        </w:rPr>
        <w:t xml:space="preserve">two informational items to the Committee as part of </w:t>
      </w:r>
      <w:r w:rsidR="001F316F">
        <w:rPr>
          <w:rFonts w:cs="Times New Roman"/>
          <w:szCs w:val="24"/>
        </w:rPr>
        <w:t xml:space="preserve">her </w:t>
      </w:r>
      <w:r w:rsidRPr="007D0F91">
        <w:rPr>
          <w:rFonts w:cs="Times New Roman"/>
          <w:szCs w:val="24"/>
        </w:rPr>
        <w:t xml:space="preserve">report. First, with Dr. Joe West becoming the new Faculty Senate Chair and leaving FIAC, </w:t>
      </w:r>
      <w:r w:rsidR="001F316F">
        <w:rPr>
          <w:rFonts w:cs="Times New Roman"/>
          <w:szCs w:val="24"/>
        </w:rPr>
        <w:t xml:space="preserve">Dr. Richard Vela has taken the place of Dr. Joe West on the Committee. Chair Pereira welcomed Dr. Vela to the Committee. Second, SGA President Cotrayia Hardison was in communication with Chair Pereira about the student survey that SGA had produced, but a link to the full survey was not </w:t>
      </w:r>
      <w:r w:rsidR="001F316F">
        <w:rPr>
          <w:rFonts w:cs="Times New Roman"/>
          <w:szCs w:val="24"/>
        </w:rPr>
        <w:lastRenderedPageBreak/>
        <w:t xml:space="preserve">available as of this writing. Chair Pereira did receive a full report from the SGA President and will include the survey results in her report to the Committee at the next </w:t>
      </w:r>
      <w:r w:rsidR="00D07BB0">
        <w:rPr>
          <w:rFonts w:cs="Times New Roman"/>
          <w:szCs w:val="24"/>
        </w:rPr>
        <w:t xml:space="preserve">FIAC </w:t>
      </w:r>
      <w:r w:rsidR="001F316F">
        <w:rPr>
          <w:rFonts w:cs="Times New Roman"/>
          <w:szCs w:val="24"/>
        </w:rPr>
        <w:t>meeting on March 16</w:t>
      </w:r>
      <w:r w:rsidR="00D74A78">
        <w:rPr>
          <w:rFonts w:cs="Times New Roman"/>
          <w:szCs w:val="24"/>
        </w:rPr>
        <w:t>, 2021</w:t>
      </w:r>
      <w:r w:rsidR="001F316F">
        <w:rPr>
          <w:rFonts w:cs="Times New Roman"/>
          <w:szCs w:val="24"/>
        </w:rPr>
        <w:t>.</w:t>
      </w:r>
    </w:p>
    <w:p w14:paraId="37C47326" w14:textId="77777777" w:rsidR="00ED2A16" w:rsidRPr="007D0F91" w:rsidRDefault="00ED2A16" w:rsidP="00A07C5A">
      <w:pPr>
        <w:tabs>
          <w:tab w:val="left" w:pos="360"/>
        </w:tabs>
        <w:spacing w:after="0"/>
        <w:ind w:left="360"/>
        <w:rPr>
          <w:rFonts w:cs="Times New Roman"/>
          <w:szCs w:val="24"/>
        </w:rPr>
      </w:pPr>
    </w:p>
    <w:p w14:paraId="084D7FBC" w14:textId="16504373" w:rsidR="00665F49" w:rsidRPr="007D0F91" w:rsidRDefault="00665F49" w:rsidP="00A07C5A">
      <w:pPr>
        <w:tabs>
          <w:tab w:val="left" w:pos="360"/>
        </w:tabs>
        <w:rPr>
          <w:rFonts w:cs="Times New Roman"/>
          <w:szCs w:val="24"/>
        </w:rPr>
      </w:pPr>
      <w:r w:rsidRPr="007D0F91">
        <w:rPr>
          <w:rFonts w:cs="Times New Roman"/>
          <w:szCs w:val="24"/>
        </w:rPr>
        <w:t>V.</w:t>
      </w:r>
      <w:r w:rsidRPr="007D0F91">
        <w:rPr>
          <w:rFonts w:cs="Times New Roman"/>
          <w:szCs w:val="24"/>
        </w:rPr>
        <w:tab/>
        <w:t>Reports from Administrators</w:t>
      </w:r>
    </w:p>
    <w:p w14:paraId="202A173B" w14:textId="36BB5309" w:rsidR="00665F49" w:rsidRPr="005D749E" w:rsidRDefault="00293D80" w:rsidP="00293D80">
      <w:pPr>
        <w:tabs>
          <w:tab w:val="left" w:pos="360"/>
          <w:tab w:val="decimal" w:pos="720"/>
          <w:tab w:val="left" w:pos="900"/>
          <w:tab w:val="left" w:pos="1080"/>
          <w:tab w:val="left" w:pos="1260"/>
        </w:tabs>
        <w:rPr>
          <w:rFonts w:cs="Times New Roman"/>
          <w:szCs w:val="24"/>
        </w:rPr>
      </w:pPr>
      <w:r w:rsidRPr="007D0F91">
        <w:rPr>
          <w:rFonts w:cs="Times New Roman"/>
          <w:szCs w:val="24"/>
        </w:rPr>
        <w:tab/>
      </w:r>
      <w:r w:rsidR="008F7AAB" w:rsidRPr="005D749E">
        <w:rPr>
          <w:rFonts w:cs="Times New Roman"/>
          <w:szCs w:val="24"/>
        </w:rPr>
        <w:t>A.</w:t>
      </w:r>
      <w:r w:rsidRPr="005D749E">
        <w:rPr>
          <w:rFonts w:cs="Times New Roman"/>
          <w:szCs w:val="24"/>
        </w:rPr>
        <w:t xml:space="preserve"> </w:t>
      </w:r>
      <w:r w:rsidR="00665F49" w:rsidRPr="005D749E">
        <w:rPr>
          <w:rFonts w:cs="Times New Roman"/>
          <w:szCs w:val="24"/>
        </w:rPr>
        <w:t xml:space="preserve">Vice Chancellor for Finance and Administration, </w:t>
      </w:r>
      <w:r w:rsidR="00E0735B">
        <w:rPr>
          <w:rFonts w:cs="Times New Roman"/>
          <w:szCs w:val="24"/>
        </w:rPr>
        <w:t xml:space="preserve">Ms. </w:t>
      </w:r>
      <w:r w:rsidR="00665F49" w:rsidRPr="005D749E">
        <w:rPr>
          <w:rFonts w:cs="Times New Roman"/>
          <w:szCs w:val="24"/>
        </w:rPr>
        <w:t>Virginia Teachey</w:t>
      </w:r>
    </w:p>
    <w:p w14:paraId="09C9F44D" w14:textId="0D7862B0" w:rsidR="00316658" w:rsidRPr="005D749E" w:rsidRDefault="00316658" w:rsidP="00665F49">
      <w:pPr>
        <w:tabs>
          <w:tab w:val="decimal" w:pos="720"/>
          <w:tab w:val="left" w:pos="900"/>
          <w:tab w:val="left" w:pos="1080"/>
          <w:tab w:val="left" w:pos="1260"/>
        </w:tabs>
        <w:ind w:left="720"/>
        <w:rPr>
          <w:rFonts w:cs="Times New Roman"/>
          <w:szCs w:val="24"/>
        </w:rPr>
      </w:pPr>
      <w:r w:rsidRPr="005D749E">
        <w:rPr>
          <w:rFonts w:cs="Times New Roman"/>
          <w:szCs w:val="24"/>
        </w:rPr>
        <w:t xml:space="preserve">No </w:t>
      </w:r>
      <w:r w:rsidR="00095CD2" w:rsidRPr="005D749E">
        <w:rPr>
          <w:rFonts w:cs="Times New Roman"/>
          <w:szCs w:val="24"/>
        </w:rPr>
        <w:t>report</w:t>
      </w:r>
      <w:r w:rsidR="00E2147F">
        <w:rPr>
          <w:rFonts w:cs="Times New Roman"/>
          <w:szCs w:val="24"/>
        </w:rPr>
        <w:t>.</w:t>
      </w:r>
    </w:p>
    <w:p w14:paraId="23ADD47D" w14:textId="47A47DB9" w:rsidR="00665F49" w:rsidRPr="005D749E" w:rsidRDefault="005B27B7" w:rsidP="005B27B7">
      <w:pPr>
        <w:tabs>
          <w:tab w:val="left" w:pos="360"/>
          <w:tab w:val="decimal" w:pos="720"/>
          <w:tab w:val="left" w:pos="900"/>
          <w:tab w:val="left" w:pos="1080"/>
          <w:tab w:val="left" w:pos="1260"/>
        </w:tabs>
        <w:rPr>
          <w:rFonts w:cs="Times New Roman"/>
          <w:szCs w:val="24"/>
        </w:rPr>
      </w:pPr>
      <w:r w:rsidRPr="007D0F91">
        <w:rPr>
          <w:rFonts w:cs="Times New Roman"/>
          <w:szCs w:val="24"/>
        </w:rPr>
        <w:tab/>
      </w:r>
      <w:r w:rsidR="008F7AAB" w:rsidRPr="005D749E">
        <w:rPr>
          <w:rFonts w:cs="Times New Roman"/>
          <w:szCs w:val="24"/>
        </w:rPr>
        <w:t>B</w:t>
      </w:r>
      <w:r w:rsidR="00665F49" w:rsidRPr="005D749E">
        <w:rPr>
          <w:rFonts w:cs="Times New Roman"/>
          <w:szCs w:val="24"/>
        </w:rPr>
        <w:t xml:space="preserve">. Vice Chancellor for Advancement, </w:t>
      </w:r>
      <w:r w:rsidR="00E0735B">
        <w:rPr>
          <w:rFonts w:cs="Times New Roman"/>
          <w:szCs w:val="24"/>
        </w:rPr>
        <w:t xml:space="preserve">Mr. </w:t>
      </w:r>
      <w:r w:rsidR="00665F49" w:rsidRPr="005D749E">
        <w:rPr>
          <w:rFonts w:cs="Times New Roman"/>
          <w:szCs w:val="24"/>
        </w:rPr>
        <w:t>Steve Varley</w:t>
      </w:r>
    </w:p>
    <w:p w14:paraId="4987C33C" w14:textId="23986C9E" w:rsidR="00316658" w:rsidRPr="005D749E" w:rsidRDefault="00095CD2" w:rsidP="00095CD2">
      <w:pPr>
        <w:ind w:firstLine="720"/>
        <w:rPr>
          <w:rFonts w:cs="Times New Roman"/>
          <w:szCs w:val="24"/>
        </w:rPr>
      </w:pPr>
      <w:r w:rsidRPr="005D749E">
        <w:rPr>
          <w:rFonts w:cs="Times New Roman"/>
          <w:szCs w:val="24"/>
        </w:rPr>
        <w:t>No report</w:t>
      </w:r>
      <w:r w:rsidR="00AC7408">
        <w:rPr>
          <w:rFonts w:cs="Times New Roman"/>
          <w:szCs w:val="24"/>
        </w:rPr>
        <w:t>.</w:t>
      </w:r>
    </w:p>
    <w:p w14:paraId="7859B36E" w14:textId="5F505013" w:rsidR="00665F49" w:rsidRPr="007D0F91" w:rsidRDefault="002E54E7" w:rsidP="002E54E7">
      <w:pPr>
        <w:tabs>
          <w:tab w:val="left" w:pos="360"/>
          <w:tab w:val="decimal" w:pos="720"/>
          <w:tab w:val="left" w:pos="900"/>
          <w:tab w:val="left" w:pos="1080"/>
          <w:tab w:val="left" w:pos="1260"/>
        </w:tabs>
        <w:rPr>
          <w:rFonts w:cs="Times New Roman"/>
          <w:szCs w:val="24"/>
        </w:rPr>
      </w:pPr>
      <w:r w:rsidRPr="007D0F91">
        <w:rPr>
          <w:rFonts w:cs="Times New Roman"/>
          <w:szCs w:val="24"/>
        </w:rPr>
        <w:tab/>
      </w:r>
      <w:r w:rsidR="008F7AAB" w:rsidRPr="007D0F91">
        <w:rPr>
          <w:rFonts w:cs="Times New Roman"/>
          <w:szCs w:val="24"/>
        </w:rPr>
        <w:t>C</w:t>
      </w:r>
      <w:r w:rsidR="00316658" w:rsidRPr="007D0F91">
        <w:rPr>
          <w:rFonts w:cs="Times New Roman"/>
          <w:szCs w:val="24"/>
        </w:rPr>
        <w:t xml:space="preserve">. </w:t>
      </w:r>
      <w:r w:rsidR="00665F49" w:rsidRPr="007D0F91">
        <w:rPr>
          <w:rFonts w:cs="Times New Roman"/>
          <w:szCs w:val="24"/>
        </w:rPr>
        <w:t xml:space="preserve">Associate Provost, </w:t>
      </w:r>
      <w:r w:rsidR="008A7A9C">
        <w:rPr>
          <w:rFonts w:cs="Times New Roman"/>
          <w:szCs w:val="24"/>
        </w:rPr>
        <w:t xml:space="preserve">Dr. </w:t>
      </w:r>
      <w:r w:rsidR="00665F49" w:rsidRPr="007D0F91">
        <w:rPr>
          <w:rFonts w:cs="Times New Roman"/>
          <w:szCs w:val="24"/>
        </w:rPr>
        <w:t>Scott Billingsley</w:t>
      </w:r>
    </w:p>
    <w:p w14:paraId="24456C9D" w14:textId="33ED6AEA" w:rsidR="00316658" w:rsidRPr="007D0F91" w:rsidRDefault="00316658" w:rsidP="005D4A84">
      <w:pPr>
        <w:tabs>
          <w:tab w:val="left" w:pos="900"/>
          <w:tab w:val="left" w:pos="1080"/>
          <w:tab w:val="left" w:pos="1260"/>
        </w:tabs>
        <w:ind w:left="1080" w:hanging="360"/>
        <w:rPr>
          <w:rFonts w:cs="Times New Roman"/>
          <w:szCs w:val="24"/>
        </w:rPr>
      </w:pPr>
      <w:r w:rsidRPr="007D0F91">
        <w:rPr>
          <w:rFonts w:cs="Times New Roman"/>
          <w:szCs w:val="24"/>
        </w:rPr>
        <w:t>1.</w:t>
      </w:r>
      <w:r w:rsidR="005D4A84">
        <w:rPr>
          <w:rFonts w:cs="Times New Roman"/>
          <w:szCs w:val="24"/>
        </w:rPr>
        <w:tab/>
      </w:r>
      <w:r w:rsidR="00095CD2">
        <w:rPr>
          <w:rFonts w:cs="Times New Roman"/>
          <w:szCs w:val="24"/>
        </w:rPr>
        <w:t xml:space="preserve">Current UNCP enrollment numbers – 7875 students total (graduate </w:t>
      </w:r>
      <w:r w:rsidR="007A7FC3">
        <w:rPr>
          <w:rFonts w:cs="Times New Roman"/>
          <w:szCs w:val="24"/>
        </w:rPr>
        <w:t>and</w:t>
      </w:r>
      <w:r w:rsidR="00095CD2">
        <w:rPr>
          <w:rFonts w:cs="Times New Roman"/>
          <w:szCs w:val="24"/>
        </w:rPr>
        <w:t xml:space="preserve"> undergraduate)</w:t>
      </w:r>
      <w:r w:rsidRPr="007D0F91">
        <w:rPr>
          <w:rFonts w:cs="Times New Roman"/>
          <w:szCs w:val="24"/>
        </w:rPr>
        <w:t> </w:t>
      </w:r>
    </w:p>
    <w:p w14:paraId="06938CBF" w14:textId="77777777" w:rsidR="00F03EC7" w:rsidRDefault="00316658" w:rsidP="004D4E8D">
      <w:pPr>
        <w:tabs>
          <w:tab w:val="decimal" w:pos="720"/>
          <w:tab w:val="left" w:pos="900"/>
          <w:tab w:val="left" w:pos="1080"/>
          <w:tab w:val="left" w:pos="1260"/>
        </w:tabs>
        <w:spacing w:after="0"/>
        <w:ind w:left="720"/>
        <w:rPr>
          <w:rFonts w:cs="Times New Roman"/>
          <w:szCs w:val="24"/>
        </w:rPr>
      </w:pPr>
      <w:r w:rsidRPr="007D0F91">
        <w:rPr>
          <w:rFonts w:cs="Times New Roman"/>
          <w:szCs w:val="24"/>
        </w:rPr>
        <w:t>2.</w:t>
      </w:r>
      <w:r w:rsidR="005D4A84">
        <w:rPr>
          <w:rFonts w:cs="Times New Roman"/>
          <w:szCs w:val="24"/>
        </w:rPr>
        <w:tab/>
      </w:r>
      <w:r w:rsidR="00095CD2">
        <w:rPr>
          <w:rFonts w:cs="Times New Roman"/>
          <w:szCs w:val="24"/>
        </w:rPr>
        <w:t>COVID-19</w:t>
      </w:r>
    </w:p>
    <w:p w14:paraId="7F0DBA3D" w14:textId="298BB6F3" w:rsidR="00F03EC7" w:rsidRDefault="00F03EC7" w:rsidP="00AC7408">
      <w:pPr>
        <w:tabs>
          <w:tab w:val="decimal" w:pos="720"/>
          <w:tab w:val="left" w:pos="900"/>
          <w:tab w:val="left" w:pos="1080"/>
          <w:tab w:val="left" w:pos="1260"/>
        </w:tabs>
        <w:spacing w:after="0"/>
        <w:ind w:left="1440" w:hanging="720"/>
        <w:rPr>
          <w:rFonts w:cs="Times New Roman"/>
          <w:szCs w:val="24"/>
        </w:rPr>
      </w:pPr>
      <w:r>
        <w:rPr>
          <w:rFonts w:cs="Times New Roman"/>
          <w:szCs w:val="24"/>
        </w:rPr>
        <w:tab/>
      </w:r>
      <w:r>
        <w:rPr>
          <w:rFonts w:cs="Times New Roman"/>
          <w:szCs w:val="24"/>
        </w:rPr>
        <w:tab/>
        <w:t>a.</w:t>
      </w:r>
      <w:r>
        <w:rPr>
          <w:rFonts w:cs="Times New Roman"/>
          <w:szCs w:val="24"/>
        </w:rPr>
        <w:tab/>
      </w:r>
      <w:r>
        <w:rPr>
          <w:rFonts w:cs="Times New Roman"/>
          <w:szCs w:val="24"/>
        </w:rPr>
        <w:tab/>
      </w:r>
      <w:r w:rsidR="00095CD2">
        <w:rPr>
          <w:rFonts w:cs="Times New Roman"/>
          <w:szCs w:val="24"/>
        </w:rPr>
        <w:t>Employee numbers were increasing but are leveling out (Associate Provost encouraged all faculty, staff, and students to be diligent)</w:t>
      </w:r>
      <w:r w:rsidR="00AC7408">
        <w:rPr>
          <w:rFonts w:cs="Times New Roman"/>
          <w:szCs w:val="24"/>
        </w:rPr>
        <w:t>.</w:t>
      </w:r>
    </w:p>
    <w:p w14:paraId="1E1DDDE7" w14:textId="6FF6620A" w:rsidR="00F03EC7" w:rsidRDefault="00F03EC7" w:rsidP="00AC7408">
      <w:pPr>
        <w:tabs>
          <w:tab w:val="decimal" w:pos="720"/>
          <w:tab w:val="left" w:pos="900"/>
          <w:tab w:val="left" w:pos="1080"/>
          <w:tab w:val="left" w:pos="1260"/>
        </w:tabs>
        <w:spacing w:after="0"/>
        <w:ind w:left="1440" w:hanging="720"/>
        <w:rPr>
          <w:rFonts w:cs="Times New Roman"/>
          <w:szCs w:val="24"/>
        </w:rPr>
      </w:pPr>
      <w:r>
        <w:rPr>
          <w:rFonts w:cs="Times New Roman"/>
          <w:szCs w:val="24"/>
        </w:rPr>
        <w:tab/>
      </w:r>
      <w:r>
        <w:rPr>
          <w:rFonts w:cs="Times New Roman"/>
          <w:szCs w:val="24"/>
        </w:rPr>
        <w:tab/>
        <w:t>b.</w:t>
      </w:r>
      <w:r>
        <w:rPr>
          <w:rFonts w:cs="Times New Roman"/>
          <w:szCs w:val="24"/>
        </w:rPr>
        <w:tab/>
      </w:r>
      <w:r w:rsidR="00095CD2" w:rsidRPr="00F03EC7">
        <w:rPr>
          <w:rFonts w:cs="Times New Roman"/>
          <w:szCs w:val="24"/>
        </w:rPr>
        <w:t>No students in quarantine/isolation on campus as of this morning (</w:t>
      </w:r>
      <w:r w:rsidR="003D52C8">
        <w:rPr>
          <w:rFonts w:cs="Times New Roman"/>
          <w:szCs w:val="24"/>
        </w:rPr>
        <w:t xml:space="preserve">February 16, </w:t>
      </w:r>
      <w:r w:rsidR="00E61536" w:rsidRPr="00F03EC7">
        <w:rPr>
          <w:rFonts w:cs="Times New Roman"/>
          <w:szCs w:val="24"/>
        </w:rPr>
        <w:t>2021</w:t>
      </w:r>
      <w:r w:rsidR="00095CD2" w:rsidRPr="00F03EC7">
        <w:rPr>
          <w:rFonts w:cs="Times New Roman"/>
          <w:szCs w:val="24"/>
        </w:rPr>
        <w:t>)</w:t>
      </w:r>
      <w:r w:rsidR="00AC7408">
        <w:rPr>
          <w:rFonts w:cs="Times New Roman"/>
          <w:szCs w:val="24"/>
        </w:rPr>
        <w:t>.</w:t>
      </w:r>
    </w:p>
    <w:p w14:paraId="7985368F" w14:textId="5F05FD3F" w:rsidR="00095CD2" w:rsidRPr="00F03EC7" w:rsidRDefault="00F03EC7" w:rsidP="00AC7408">
      <w:pPr>
        <w:tabs>
          <w:tab w:val="decimal" w:pos="720"/>
          <w:tab w:val="left" w:pos="900"/>
          <w:tab w:val="left" w:pos="1080"/>
          <w:tab w:val="left" w:pos="1260"/>
        </w:tabs>
        <w:spacing w:after="0"/>
        <w:ind w:left="1440" w:hanging="720"/>
        <w:rPr>
          <w:rFonts w:cs="Times New Roman"/>
          <w:szCs w:val="24"/>
        </w:rPr>
      </w:pPr>
      <w:r>
        <w:rPr>
          <w:rFonts w:cs="Times New Roman"/>
          <w:szCs w:val="24"/>
        </w:rPr>
        <w:tab/>
      </w:r>
      <w:r>
        <w:rPr>
          <w:rFonts w:cs="Times New Roman"/>
          <w:szCs w:val="24"/>
        </w:rPr>
        <w:tab/>
        <w:t>c.</w:t>
      </w:r>
      <w:r>
        <w:rPr>
          <w:rFonts w:cs="Times New Roman"/>
          <w:szCs w:val="24"/>
        </w:rPr>
        <w:tab/>
      </w:r>
      <w:r>
        <w:rPr>
          <w:rFonts w:cs="Times New Roman"/>
          <w:szCs w:val="24"/>
        </w:rPr>
        <w:tab/>
      </w:r>
      <w:r w:rsidR="00095CD2" w:rsidRPr="00F03EC7">
        <w:rPr>
          <w:rFonts w:cs="Times New Roman"/>
          <w:szCs w:val="24"/>
        </w:rPr>
        <w:t>North Hall closed due to lower residential numbers</w:t>
      </w:r>
      <w:r w:rsidR="00AC7408">
        <w:rPr>
          <w:rFonts w:cs="Times New Roman"/>
          <w:szCs w:val="24"/>
        </w:rPr>
        <w:t>.</w:t>
      </w:r>
    </w:p>
    <w:p w14:paraId="3F841129" w14:textId="3A64539A" w:rsidR="00095CD2" w:rsidRPr="00266AE6" w:rsidRDefault="00266AE6" w:rsidP="00AC7408">
      <w:pPr>
        <w:tabs>
          <w:tab w:val="decimal" w:pos="720"/>
          <w:tab w:val="left" w:pos="900"/>
          <w:tab w:val="left" w:pos="1080"/>
          <w:tab w:val="left" w:pos="1260"/>
        </w:tabs>
        <w:spacing w:after="0"/>
        <w:rPr>
          <w:rFonts w:cs="Times New Roman"/>
          <w:szCs w:val="24"/>
        </w:rPr>
      </w:pPr>
      <w:r>
        <w:rPr>
          <w:rFonts w:cs="Times New Roman"/>
          <w:szCs w:val="24"/>
        </w:rPr>
        <w:tab/>
      </w:r>
      <w:r>
        <w:rPr>
          <w:rFonts w:cs="Times New Roman"/>
          <w:szCs w:val="24"/>
        </w:rPr>
        <w:tab/>
      </w:r>
      <w:r>
        <w:rPr>
          <w:rFonts w:cs="Times New Roman"/>
          <w:szCs w:val="24"/>
        </w:rPr>
        <w:tab/>
        <w:t>d.</w:t>
      </w:r>
      <w:r>
        <w:rPr>
          <w:rFonts w:cs="Times New Roman"/>
          <w:szCs w:val="24"/>
        </w:rPr>
        <w:tab/>
      </w:r>
      <w:r w:rsidR="00095CD2" w:rsidRPr="00266AE6">
        <w:rPr>
          <w:rFonts w:cs="Times New Roman"/>
          <w:szCs w:val="24"/>
        </w:rPr>
        <w:t>Vaccine distribution</w:t>
      </w:r>
      <w:r w:rsidR="00AC7408">
        <w:rPr>
          <w:rFonts w:cs="Times New Roman"/>
          <w:szCs w:val="24"/>
        </w:rPr>
        <w:t>:</w:t>
      </w:r>
    </w:p>
    <w:p w14:paraId="69AB1E5F" w14:textId="77777777" w:rsidR="00450B99" w:rsidRDefault="00450B99" w:rsidP="00450B99">
      <w:pPr>
        <w:pStyle w:val="ListParagraph"/>
        <w:numPr>
          <w:ilvl w:val="2"/>
          <w:numId w:val="25"/>
        </w:numPr>
        <w:tabs>
          <w:tab w:val="decimal" w:pos="720"/>
          <w:tab w:val="left" w:pos="900"/>
          <w:tab w:val="left" w:pos="1080"/>
          <w:tab w:val="left" w:pos="1260"/>
        </w:tabs>
        <w:ind w:left="1800"/>
        <w:rPr>
          <w:rFonts w:cs="Times New Roman"/>
          <w:szCs w:val="24"/>
        </w:rPr>
      </w:pPr>
      <w:r>
        <w:rPr>
          <w:rFonts w:cs="Times New Roman"/>
          <w:szCs w:val="24"/>
        </w:rPr>
        <w:t>Freezers for storage used by Robeson County Health Department</w:t>
      </w:r>
    </w:p>
    <w:p w14:paraId="64B90005" w14:textId="43102B30" w:rsidR="00450B99" w:rsidRDefault="00450B99" w:rsidP="00450B99">
      <w:pPr>
        <w:pStyle w:val="ListParagraph"/>
        <w:numPr>
          <w:ilvl w:val="2"/>
          <w:numId w:val="25"/>
        </w:numPr>
        <w:tabs>
          <w:tab w:val="decimal" w:pos="720"/>
          <w:tab w:val="left" w:pos="900"/>
          <w:tab w:val="left" w:pos="1080"/>
          <w:tab w:val="left" w:pos="1260"/>
        </w:tabs>
        <w:ind w:left="1800"/>
        <w:rPr>
          <w:rFonts w:cs="Times New Roman"/>
          <w:szCs w:val="24"/>
        </w:rPr>
      </w:pPr>
      <w:r>
        <w:rPr>
          <w:rFonts w:cs="Times New Roman"/>
          <w:szCs w:val="24"/>
        </w:rPr>
        <w:t xml:space="preserve">Working with community/county to vaccinate off-site (Mobile unit </w:t>
      </w:r>
      <w:r w:rsidR="005A3C47">
        <w:rPr>
          <w:rFonts w:cs="Times New Roman"/>
          <w:szCs w:val="24"/>
        </w:rPr>
        <w:t>and</w:t>
      </w:r>
      <w:r>
        <w:rPr>
          <w:rFonts w:cs="Times New Roman"/>
          <w:szCs w:val="24"/>
        </w:rPr>
        <w:t xml:space="preserve"> off-campus sites are being utilized)</w:t>
      </w:r>
    </w:p>
    <w:p w14:paraId="2842B408" w14:textId="77777777" w:rsidR="00450B99" w:rsidRDefault="00450B99" w:rsidP="00450B99">
      <w:pPr>
        <w:pStyle w:val="ListParagraph"/>
        <w:numPr>
          <w:ilvl w:val="2"/>
          <w:numId w:val="25"/>
        </w:numPr>
        <w:tabs>
          <w:tab w:val="decimal" w:pos="720"/>
          <w:tab w:val="left" w:pos="900"/>
          <w:tab w:val="left" w:pos="1080"/>
          <w:tab w:val="left" w:pos="1260"/>
        </w:tabs>
        <w:ind w:left="1800"/>
        <w:rPr>
          <w:rFonts w:cs="Times New Roman"/>
          <w:szCs w:val="24"/>
        </w:rPr>
      </w:pPr>
      <w:r>
        <w:rPr>
          <w:rFonts w:cs="Times New Roman"/>
          <w:szCs w:val="24"/>
        </w:rPr>
        <w:t>Nursing Department faculty and students helping with the vaccine effort</w:t>
      </w:r>
    </w:p>
    <w:p w14:paraId="623E24F0" w14:textId="2D4F0DE2" w:rsidR="00450B99" w:rsidRPr="00450B99" w:rsidRDefault="00450B99" w:rsidP="00AC7408">
      <w:pPr>
        <w:pStyle w:val="ListParagraph"/>
        <w:numPr>
          <w:ilvl w:val="2"/>
          <w:numId w:val="25"/>
        </w:numPr>
        <w:tabs>
          <w:tab w:val="decimal" w:pos="720"/>
          <w:tab w:val="left" w:pos="900"/>
          <w:tab w:val="left" w:pos="1080"/>
          <w:tab w:val="left" w:pos="1260"/>
        </w:tabs>
        <w:spacing w:after="0"/>
        <w:ind w:left="1800"/>
        <w:rPr>
          <w:rFonts w:cs="Times New Roman"/>
          <w:szCs w:val="24"/>
        </w:rPr>
      </w:pPr>
      <w:r>
        <w:rPr>
          <w:rFonts w:cs="Times New Roman"/>
          <w:szCs w:val="24"/>
        </w:rPr>
        <w:t>K12 teachers, staff, and interns begin February 24</w:t>
      </w:r>
      <w:r w:rsidR="005A3C47">
        <w:rPr>
          <w:rFonts w:cs="Times New Roman"/>
          <w:szCs w:val="24"/>
        </w:rPr>
        <w:t>, 2021</w:t>
      </w:r>
      <w:r>
        <w:rPr>
          <w:rFonts w:cs="Times New Roman"/>
          <w:szCs w:val="24"/>
        </w:rPr>
        <w:t xml:space="preserve"> (IHE faculty/staff begin a week or two later)</w:t>
      </w:r>
    </w:p>
    <w:p w14:paraId="24B3CC39" w14:textId="655F0FC7" w:rsidR="00B84995" w:rsidRPr="00266AE6" w:rsidRDefault="00266AE6" w:rsidP="00266AE6">
      <w:pPr>
        <w:tabs>
          <w:tab w:val="decimal" w:pos="720"/>
          <w:tab w:val="left" w:pos="900"/>
          <w:tab w:val="left" w:pos="1080"/>
          <w:tab w:val="left" w:pos="1260"/>
        </w:tabs>
        <w:spacing w:after="0"/>
        <w:rPr>
          <w:rFonts w:cs="Times New Roman"/>
          <w:szCs w:val="24"/>
        </w:rPr>
      </w:pPr>
      <w:r>
        <w:rPr>
          <w:rFonts w:cs="Times New Roman"/>
          <w:szCs w:val="24"/>
        </w:rPr>
        <w:tab/>
      </w:r>
      <w:r>
        <w:rPr>
          <w:rFonts w:cs="Times New Roman"/>
          <w:szCs w:val="24"/>
        </w:rPr>
        <w:tab/>
      </w:r>
      <w:r>
        <w:rPr>
          <w:rFonts w:cs="Times New Roman"/>
          <w:szCs w:val="24"/>
        </w:rPr>
        <w:tab/>
        <w:t>e.</w:t>
      </w:r>
      <w:r>
        <w:rPr>
          <w:rFonts w:cs="Times New Roman"/>
          <w:szCs w:val="24"/>
        </w:rPr>
        <w:tab/>
      </w:r>
      <w:r>
        <w:rPr>
          <w:rFonts w:cs="Times New Roman"/>
          <w:szCs w:val="24"/>
        </w:rPr>
        <w:tab/>
      </w:r>
      <w:r w:rsidR="00181DE9" w:rsidRPr="00266AE6">
        <w:rPr>
          <w:rFonts w:cs="Times New Roman"/>
          <w:szCs w:val="24"/>
        </w:rPr>
        <w:t>University College transition</w:t>
      </w:r>
      <w:r w:rsidR="00AC7408">
        <w:rPr>
          <w:rFonts w:cs="Times New Roman"/>
          <w:szCs w:val="24"/>
        </w:rPr>
        <w:t>:</w:t>
      </w:r>
    </w:p>
    <w:p w14:paraId="7119FB5F" w14:textId="41A6FBB5" w:rsidR="0087041A" w:rsidRPr="0087041A" w:rsidRDefault="005D2FF1" w:rsidP="00720D88">
      <w:pPr>
        <w:numPr>
          <w:ilvl w:val="1"/>
          <w:numId w:val="24"/>
        </w:numPr>
        <w:tabs>
          <w:tab w:val="decimal" w:pos="720"/>
          <w:tab w:val="left" w:pos="900"/>
          <w:tab w:val="left" w:pos="1080"/>
          <w:tab w:val="left" w:pos="1260"/>
        </w:tabs>
        <w:spacing w:after="0"/>
        <w:ind w:left="1800" w:hanging="180"/>
        <w:rPr>
          <w:rFonts w:cs="Times New Roman"/>
          <w:szCs w:val="24"/>
        </w:rPr>
      </w:pPr>
      <w:r>
        <w:rPr>
          <w:rFonts w:cs="Times New Roman"/>
          <w:szCs w:val="24"/>
        </w:rPr>
        <w:t xml:space="preserve">Dr. </w:t>
      </w:r>
      <w:r w:rsidR="0087041A" w:rsidRPr="0087041A">
        <w:rPr>
          <w:rFonts w:cs="Times New Roman"/>
          <w:szCs w:val="24"/>
        </w:rPr>
        <w:t>Derek Oxendine was appointed Interim Dean and AVC of University College</w:t>
      </w:r>
    </w:p>
    <w:p w14:paraId="027FDFC6" w14:textId="515CD92B" w:rsidR="00316658" w:rsidRPr="00266AE6" w:rsidRDefault="00266AE6" w:rsidP="00266AE6">
      <w:pPr>
        <w:tabs>
          <w:tab w:val="decimal" w:pos="720"/>
          <w:tab w:val="left" w:pos="900"/>
          <w:tab w:val="left" w:pos="1080"/>
          <w:tab w:val="left" w:pos="1350"/>
        </w:tabs>
        <w:ind w:left="1440" w:hanging="1440"/>
        <w:rPr>
          <w:rFonts w:cs="Times New Roman"/>
          <w:szCs w:val="24"/>
        </w:rPr>
      </w:pPr>
      <w:r>
        <w:rPr>
          <w:rFonts w:cs="Times New Roman"/>
          <w:szCs w:val="24"/>
        </w:rPr>
        <w:tab/>
      </w:r>
      <w:r>
        <w:rPr>
          <w:rFonts w:cs="Times New Roman"/>
          <w:szCs w:val="24"/>
        </w:rPr>
        <w:tab/>
      </w:r>
      <w:r>
        <w:rPr>
          <w:rFonts w:cs="Times New Roman"/>
          <w:szCs w:val="24"/>
        </w:rPr>
        <w:tab/>
        <w:t>f.</w:t>
      </w:r>
      <w:r>
        <w:rPr>
          <w:rFonts w:cs="Times New Roman"/>
          <w:szCs w:val="24"/>
        </w:rPr>
        <w:tab/>
      </w:r>
      <w:r>
        <w:rPr>
          <w:rFonts w:cs="Times New Roman"/>
          <w:szCs w:val="24"/>
        </w:rPr>
        <w:tab/>
      </w:r>
      <w:r w:rsidR="00B84995" w:rsidRPr="00266AE6">
        <w:rPr>
          <w:rFonts w:cs="Times New Roman"/>
          <w:szCs w:val="24"/>
        </w:rPr>
        <w:t>See UNCP website for information about CARES Act Funding    (</w:t>
      </w:r>
      <w:hyperlink r:id="rId5" w:history="1">
        <w:r w:rsidR="00B84995" w:rsidRPr="00266AE6">
          <w:rPr>
            <w:rStyle w:val="Hyperlink"/>
            <w:rFonts w:cs="Times New Roman"/>
            <w:szCs w:val="24"/>
          </w:rPr>
          <w:t>https://www.uncp.edu/about/update-coronavirus/cares-act-funding</w:t>
        </w:r>
      </w:hyperlink>
      <w:r w:rsidR="00B84995" w:rsidRPr="00266AE6">
        <w:rPr>
          <w:rFonts w:cs="Times New Roman"/>
          <w:szCs w:val="24"/>
        </w:rPr>
        <w:t>)</w:t>
      </w:r>
    </w:p>
    <w:p w14:paraId="7EB86519" w14:textId="750533D8" w:rsidR="00665F49" w:rsidRPr="007D0F91" w:rsidRDefault="00665F49" w:rsidP="006D45F9">
      <w:pPr>
        <w:tabs>
          <w:tab w:val="left" w:pos="360"/>
        </w:tabs>
        <w:rPr>
          <w:rFonts w:cs="Times New Roman"/>
          <w:szCs w:val="24"/>
        </w:rPr>
      </w:pPr>
      <w:r w:rsidRPr="007D0F91">
        <w:rPr>
          <w:rFonts w:cs="Times New Roman"/>
          <w:szCs w:val="24"/>
        </w:rPr>
        <w:t>VI.</w:t>
      </w:r>
      <w:r w:rsidR="006D45F9" w:rsidRPr="007D0F91">
        <w:rPr>
          <w:rFonts w:cs="Times New Roman"/>
          <w:szCs w:val="24"/>
        </w:rPr>
        <w:t xml:space="preserve"> </w:t>
      </w:r>
      <w:r w:rsidRPr="007D0F91">
        <w:rPr>
          <w:rFonts w:cs="Times New Roman"/>
          <w:szCs w:val="24"/>
        </w:rPr>
        <w:t>Reports from Subcommittees</w:t>
      </w:r>
    </w:p>
    <w:p w14:paraId="030B7CCE" w14:textId="2761D369" w:rsidR="00665F49" w:rsidRPr="005D749E" w:rsidRDefault="00665F49" w:rsidP="007833DD">
      <w:pPr>
        <w:pStyle w:val="ListParagraph"/>
        <w:numPr>
          <w:ilvl w:val="1"/>
          <w:numId w:val="10"/>
        </w:numPr>
        <w:tabs>
          <w:tab w:val="decimal" w:pos="720"/>
        </w:tabs>
        <w:ind w:firstLine="0"/>
        <w:rPr>
          <w:rFonts w:cs="Times New Roman"/>
          <w:szCs w:val="24"/>
        </w:rPr>
      </w:pPr>
      <w:r w:rsidRPr="005D749E">
        <w:rPr>
          <w:rFonts w:cs="Times New Roman"/>
          <w:szCs w:val="24"/>
        </w:rPr>
        <w:t>Faculty Development and Welfare</w:t>
      </w:r>
      <w:r w:rsidR="00A26E64">
        <w:rPr>
          <w:rFonts w:cs="Times New Roman"/>
          <w:szCs w:val="24"/>
        </w:rPr>
        <w:t xml:space="preserve"> (</w:t>
      </w:r>
      <w:r w:rsidR="00266AE6">
        <w:rPr>
          <w:rFonts w:cs="Times New Roman"/>
          <w:szCs w:val="24"/>
        </w:rPr>
        <w:t xml:space="preserve">Dr. </w:t>
      </w:r>
      <w:r w:rsidR="00621BF3" w:rsidRPr="005D749E">
        <w:rPr>
          <w:rFonts w:cs="Times New Roman"/>
          <w:szCs w:val="24"/>
        </w:rPr>
        <w:t>Jose Rivera</w:t>
      </w:r>
      <w:r w:rsidR="00A26E64">
        <w:rPr>
          <w:rFonts w:cs="Times New Roman"/>
          <w:szCs w:val="24"/>
        </w:rPr>
        <w:t>, Chair)</w:t>
      </w:r>
    </w:p>
    <w:p w14:paraId="0F349A5F" w14:textId="5AEA9C17" w:rsidR="00B41761" w:rsidRPr="007D0F91" w:rsidRDefault="00621BF3" w:rsidP="00F375E3">
      <w:pPr>
        <w:spacing w:line="276" w:lineRule="auto"/>
        <w:ind w:left="720"/>
        <w:jc w:val="both"/>
        <w:rPr>
          <w:rFonts w:eastAsia="Spectral" w:cs="Times New Roman"/>
          <w:szCs w:val="24"/>
        </w:rPr>
      </w:pPr>
      <w:r w:rsidRPr="005D749E">
        <w:rPr>
          <w:rFonts w:eastAsia="Spectral" w:cs="Times New Roman"/>
          <w:szCs w:val="24"/>
        </w:rPr>
        <w:t>No report.</w:t>
      </w:r>
    </w:p>
    <w:p w14:paraId="1F33C89A" w14:textId="6CB91A35" w:rsidR="00665F49" w:rsidRPr="007D0F91" w:rsidRDefault="00664612" w:rsidP="00F375E3">
      <w:pPr>
        <w:pStyle w:val="ListParagraph"/>
        <w:numPr>
          <w:ilvl w:val="1"/>
          <w:numId w:val="10"/>
        </w:numPr>
        <w:ind w:left="450" w:firstLine="0"/>
        <w:rPr>
          <w:rFonts w:cs="Times New Roman"/>
          <w:szCs w:val="24"/>
        </w:rPr>
      </w:pPr>
      <w:r w:rsidRPr="007D0F91">
        <w:rPr>
          <w:rFonts w:cs="Times New Roman"/>
          <w:bCs/>
          <w:szCs w:val="24"/>
        </w:rPr>
        <w:t>Faculty Evaluation Review Subcommittee</w:t>
      </w:r>
      <w:r w:rsidR="00A26E64">
        <w:rPr>
          <w:rFonts w:cs="Times New Roman"/>
          <w:bCs/>
          <w:szCs w:val="24"/>
        </w:rPr>
        <w:t xml:space="preserve"> (</w:t>
      </w:r>
      <w:r w:rsidR="00292DC4">
        <w:rPr>
          <w:rFonts w:cs="Times New Roman"/>
          <w:bCs/>
          <w:szCs w:val="24"/>
        </w:rPr>
        <w:t xml:space="preserve">Dr. </w:t>
      </w:r>
      <w:r w:rsidRPr="007D0F91">
        <w:rPr>
          <w:rFonts w:cs="Times New Roman"/>
          <w:bCs/>
          <w:szCs w:val="24"/>
        </w:rPr>
        <w:t>R</w:t>
      </w:r>
      <w:r w:rsidR="00665F49" w:rsidRPr="007D0F91">
        <w:rPr>
          <w:rFonts w:cs="Times New Roman"/>
          <w:szCs w:val="24"/>
        </w:rPr>
        <w:t>achel Smith</w:t>
      </w:r>
      <w:r w:rsidR="00A26E64">
        <w:rPr>
          <w:rFonts w:cs="Times New Roman"/>
          <w:szCs w:val="24"/>
        </w:rPr>
        <w:t>, Chair)</w:t>
      </w:r>
    </w:p>
    <w:p w14:paraId="5D807A66" w14:textId="77777777" w:rsidR="004D4E8D" w:rsidRDefault="00CC7F7B" w:rsidP="007833DD">
      <w:pPr>
        <w:ind w:left="720"/>
        <w:jc w:val="both"/>
        <w:rPr>
          <w:rFonts w:cs="Times New Roman"/>
          <w:szCs w:val="24"/>
        </w:rPr>
      </w:pPr>
      <w:r>
        <w:rPr>
          <w:rFonts w:cs="Times New Roman"/>
          <w:szCs w:val="24"/>
        </w:rPr>
        <w:t>FERS Chair Smith brought three motions to the FIAC for a vote as follows:</w:t>
      </w:r>
    </w:p>
    <w:p w14:paraId="0A57621A" w14:textId="3D14AEBE" w:rsidR="00CC7F7B" w:rsidRDefault="00CC7F7B" w:rsidP="007833DD">
      <w:pPr>
        <w:ind w:left="720"/>
        <w:jc w:val="both"/>
        <w:rPr>
          <w:rFonts w:cs="Times New Roman"/>
          <w:szCs w:val="24"/>
        </w:rPr>
      </w:pPr>
      <w:r w:rsidRPr="00CC7F7B">
        <w:rPr>
          <w:rFonts w:cs="Times New Roman"/>
          <w:szCs w:val="24"/>
          <w:u w:val="single"/>
        </w:rPr>
        <w:lastRenderedPageBreak/>
        <w:t>Motion 1</w:t>
      </w:r>
      <w:r>
        <w:rPr>
          <w:rFonts w:cs="Times New Roman"/>
          <w:szCs w:val="24"/>
        </w:rPr>
        <w:t xml:space="preserve">: Clarification of makeup of PEC for Post-Tenure Review (PTR), including </w:t>
      </w:r>
      <w:r w:rsidR="00493D00">
        <w:rPr>
          <w:rFonts w:cs="Times New Roman"/>
          <w:szCs w:val="24"/>
        </w:rPr>
        <w:t xml:space="preserve">the </w:t>
      </w:r>
      <w:r>
        <w:rPr>
          <w:rFonts w:cs="Times New Roman"/>
          <w:szCs w:val="24"/>
        </w:rPr>
        <w:t>timing of 5-year plan and exclusion from submission materials. There were no nays or abstentions</w:t>
      </w:r>
      <w:r w:rsidR="00F962A8">
        <w:rPr>
          <w:rFonts w:cs="Times New Roman"/>
          <w:szCs w:val="24"/>
        </w:rPr>
        <w:t xml:space="preserve">. </w:t>
      </w:r>
      <w:r w:rsidRPr="00A73A0D">
        <w:rPr>
          <w:rFonts w:cs="Times New Roman"/>
          <w:szCs w:val="24"/>
        </w:rPr>
        <w:t xml:space="preserve">FIAC vote </w:t>
      </w:r>
      <w:r w:rsidR="0064329B" w:rsidRPr="00A73A0D">
        <w:rPr>
          <w:rFonts w:cs="Times New Roman"/>
          <w:szCs w:val="24"/>
        </w:rPr>
        <w:t>9-0-0.</w:t>
      </w:r>
    </w:p>
    <w:p w14:paraId="6776B6C1" w14:textId="495FE98B" w:rsidR="0064329B" w:rsidRDefault="0064329B" w:rsidP="00E949FA">
      <w:pPr>
        <w:ind w:left="720"/>
        <w:jc w:val="both"/>
        <w:rPr>
          <w:rFonts w:cs="Times New Roman"/>
          <w:szCs w:val="24"/>
        </w:rPr>
      </w:pPr>
      <w:r>
        <w:rPr>
          <w:rFonts w:cs="Times New Roman"/>
          <w:szCs w:val="24"/>
          <w:u w:val="single"/>
        </w:rPr>
        <w:t>Motion 2</w:t>
      </w:r>
      <w:r w:rsidRPr="0064329B">
        <w:rPr>
          <w:rFonts w:cs="Times New Roman"/>
          <w:szCs w:val="24"/>
        </w:rPr>
        <w:t>:</w:t>
      </w:r>
      <w:r>
        <w:rPr>
          <w:rFonts w:cs="Times New Roman"/>
          <w:szCs w:val="24"/>
        </w:rPr>
        <w:t xml:space="preserve"> Recommendation to create a committee to implement online SEI administration for all courses. There were no nays or abstentions</w:t>
      </w:r>
      <w:r w:rsidR="00E949FA">
        <w:rPr>
          <w:rFonts w:cs="Times New Roman"/>
          <w:szCs w:val="24"/>
        </w:rPr>
        <w:t xml:space="preserve">. </w:t>
      </w:r>
      <w:r w:rsidR="00E949FA" w:rsidRPr="00A73A0D">
        <w:rPr>
          <w:rFonts w:cs="Times New Roman"/>
          <w:szCs w:val="24"/>
        </w:rPr>
        <w:t>FIAC vote 9-0-0.</w:t>
      </w:r>
    </w:p>
    <w:p w14:paraId="6D62286B" w14:textId="3BF3E6D9" w:rsidR="00292DC4" w:rsidRDefault="0064329B" w:rsidP="00890DBE">
      <w:pPr>
        <w:ind w:left="720"/>
        <w:jc w:val="both"/>
        <w:rPr>
          <w:rFonts w:cs="Times New Roman"/>
          <w:szCs w:val="24"/>
        </w:rPr>
      </w:pPr>
      <w:r w:rsidRPr="00E949FA">
        <w:rPr>
          <w:rFonts w:cs="Times New Roman"/>
          <w:szCs w:val="24"/>
          <w:u w:val="single"/>
        </w:rPr>
        <w:t>Motion 3</w:t>
      </w:r>
      <w:r w:rsidRPr="0064329B">
        <w:rPr>
          <w:rFonts w:cs="Times New Roman"/>
          <w:szCs w:val="24"/>
        </w:rPr>
        <w:t>:</w:t>
      </w:r>
      <w:r>
        <w:rPr>
          <w:rFonts w:cs="Times New Roman"/>
          <w:szCs w:val="24"/>
        </w:rPr>
        <w:t xml:space="preserve"> Revision of PEC nomination form to include the names of members </w:t>
      </w:r>
      <w:proofErr w:type="gramStart"/>
      <w:r>
        <w:rPr>
          <w:rFonts w:cs="Times New Roman"/>
          <w:szCs w:val="24"/>
        </w:rPr>
        <w:t>actually appointed</w:t>
      </w:r>
      <w:proofErr w:type="gramEnd"/>
      <w:r>
        <w:rPr>
          <w:rFonts w:cs="Times New Roman"/>
          <w:szCs w:val="24"/>
        </w:rPr>
        <w:t>. There were no nays or abstentions</w:t>
      </w:r>
      <w:r w:rsidR="00E949FA">
        <w:rPr>
          <w:rFonts w:cs="Times New Roman"/>
          <w:szCs w:val="24"/>
        </w:rPr>
        <w:t xml:space="preserve">. </w:t>
      </w:r>
      <w:r w:rsidR="00E949FA" w:rsidRPr="00A73A0D">
        <w:rPr>
          <w:rFonts w:cs="Times New Roman"/>
          <w:szCs w:val="24"/>
        </w:rPr>
        <w:t>FIAC vote 9-0-0.</w:t>
      </w:r>
    </w:p>
    <w:p w14:paraId="47A91C4A" w14:textId="26C61125" w:rsidR="00597FE2" w:rsidRPr="007D0F91" w:rsidRDefault="00292DC4" w:rsidP="00FC691E">
      <w:pPr>
        <w:tabs>
          <w:tab w:val="left" w:pos="450"/>
        </w:tabs>
        <w:spacing w:before="240"/>
        <w:jc w:val="both"/>
        <w:rPr>
          <w:rFonts w:cs="Times New Roman"/>
          <w:szCs w:val="24"/>
        </w:rPr>
      </w:pPr>
      <w:r>
        <w:rPr>
          <w:rFonts w:cs="Times New Roman"/>
          <w:szCs w:val="24"/>
        </w:rPr>
        <w:tab/>
        <w:t xml:space="preserve">C. </w:t>
      </w:r>
      <w:r w:rsidR="00665F49" w:rsidRPr="007D0F91">
        <w:rPr>
          <w:rFonts w:cs="Times New Roman"/>
          <w:szCs w:val="24"/>
        </w:rPr>
        <w:t>Health, Safety and Environment</w:t>
      </w:r>
      <w:r w:rsidR="00A26E64">
        <w:rPr>
          <w:rFonts w:cs="Times New Roman"/>
          <w:szCs w:val="24"/>
        </w:rPr>
        <w:t xml:space="preserve"> (</w:t>
      </w:r>
      <w:r>
        <w:rPr>
          <w:rFonts w:cs="Times New Roman"/>
          <w:szCs w:val="24"/>
        </w:rPr>
        <w:t xml:space="preserve">Dr. </w:t>
      </w:r>
      <w:r w:rsidR="00665F49" w:rsidRPr="007D0F91">
        <w:rPr>
          <w:rFonts w:cs="Times New Roman"/>
          <w:szCs w:val="24"/>
        </w:rPr>
        <w:t>Gaye Acikdilli</w:t>
      </w:r>
      <w:r w:rsidR="00A26E64">
        <w:rPr>
          <w:rFonts w:cs="Times New Roman"/>
          <w:szCs w:val="24"/>
        </w:rPr>
        <w:t>, Chair)</w:t>
      </w:r>
    </w:p>
    <w:p w14:paraId="37C67648" w14:textId="29AD1C38" w:rsidR="00621BF3" w:rsidRDefault="00597FE2" w:rsidP="004D4E8D">
      <w:pPr>
        <w:pStyle w:val="NormalWeb"/>
        <w:ind w:left="720"/>
        <w:jc w:val="both"/>
        <w:rPr>
          <w:color w:val="000000"/>
        </w:rPr>
      </w:pPr>
      <w:r w:rsidRPr="007D0F91">
        <w:rPr>
          <w:rStyle w:val="apple-converted-space"/>
          <w:color w:val="000000"/>
        </w:rPr>
        <w:t xml:space="preserve">HSES Chair Acikdilli reported that the Subcommittee met on </w:t>
      </w:r>
      <w:r w:rsidR="00621BF3">
        <w:rPr>
          <w:rStyle w:val="apple-converted-space"/>
          <w:color w:val="000000"/>
        </w:rPr>
        <w:t>February 1</w:t>
      </w:r>
      <w:r w:rsidR="00A26E64">
        <w:rPr>
          <w:rStyle w:val="apple-converted-space"/>
          <w:color w:val="000000"/>
        </w:rPr>
        <w:t>, 2021</w:t>
      </w:r>
      <w:r w:rsidR="00EA6453">
        <w:rPr>
          <w:rStyle w:val="apple-converted-space"/>
          <w:color w:val="000000"/>
        </w:rPr>
        <w:t>,</w:t>
      </w:r>
      <w:r w:rsidR="00621BF3">
        <w:rPr>
          <w:rStyle w:val="apple-converted-space"/>
          <w:color w:val="000000"/>
        </w:rPr>
        <w:t xml:space="preserve"> and that the major topics for discussion were the following:</w:t>
      </w:r>
    </w:p>
    <w:p w14:paraId="602B2F17" w14:textId="77777777" w:rsidR="00224028" w:rsidRDefault="00621BF3" w:rsidP="008375CF">
      <w:pPr>
        <w:pStyle w:val="NormalWeb"/>
        <w:numPr>
          <w:ilvl w:val="0"/>
          <w:numId w:val="23"/>
        </w:numPr>
        <w:ind w:left="1080"/>
        <w:jc w:val="both"/>
        <w:rPr>
          <w:color w:val="000000"/>
        </w:rPr>
      </w:pPr>
      <w:r>
        <w:rPr>
          <w:color w:val="000000"/>
        </w:rPr>
        <w:t>The University staff have been working diligently to prepare for a safe start of the semester and their efforts are appreciated during this unpredictable and difficult time.</w:t>
      </w:r>
    </w:p>
    <w:p w14:paraId="7059EEA7" w14:textId="1DF295C8" w:rsidR="00224028" w:rsidRDefault="00621BF3" w:rsidP="00127F50">
      <w:pPr>
        <w:pStyle w:val="NormalWeb"/>
        <w:numPr>
          <w:ilvl w:val="0"/>
          <w:numId w:val="23"/>
        </w:numPr>
        <w:ind w:left="1080"/>
        <w:jc w:val="both"/>
        <w:rPr>
          <w:color w:val="000000"/>
        </w:rPr>
      </w:pPr>
      <w:r w:rsidRPr="00224028">
        <w:rPr>
          <w:color w:val="000000"/>
        </w:rPr>
        <w:t xml:space="preserve">Chief of Police, McDuffie Cummings, Jr. reported that police have been busy responding to students not following the visitation policy. The NCDOT did a traffic study concerning speed limits and crosswalks. They had two meetings over </w:t>
      </w:r>
      <w:r w:rsidR="003607A8">
        <w:rPr>
          <w:color w:val="000000"/>
        </w:rPr>
        <w:t xml:space="preserve">the </w:t>
      </w:r>
      <w:r w:rsidR="008375CF" w:rsidRPr="00224028">
        <w:rPr>
          <w:color w:val="000000"/>
        </w:rPr>
        <w:t>break,</w:t>
      </w:r>
      <w:r w:rsidRPr="00224028">
        <w:rPr>
          <w:color w:val="000000"/>
        </w:rPr>
        <w:t xml:space="preserve"> and another scheduled for </w:t>
      </w:r>
      <w:r w:rsidR="003607A8">
        <w:rPr>
          <w:color w:val="000000"/>
        </w:rPr>
        <w:t xml:space="preserve">February </w:t>
      </w:r>
      <w:r w:rsidRPr="00224028">
        <w:rPr>
          <w:color w:val="000000"/>
        </w:rPr>
        <w:t>23</w:t>
      </w:r>
      <w:r w:rsidR="003607A8">
        <w:rPr>
          <w:color w:val="000000"/>
        </w:rPr>
        <w:t>, 2021</w:t>
      </w:r>
      <w:r w:rsidRPr="00224028">
        <w:rPr>
          <w:color w:val="000000"/>
        </w:rPr>
        <w:t xml:space="preserve">. </w:t>
      </w:r>
    </w:p>
    <w:p w14:paraId="14B1328D" w14:textId="024FDAEA" w:rsidR="006267D9" w:rsidRDefault="00621BF3" w:rsidP="006267D9">
      <w:pPr>
        <w:pStyle w:val="NormalWeb"/>
        <w:numPr>
          <w:ilvl w:val="0"/>
          <w:numId w:val="23"/>
        </w:numPr>
        <w:ind w:left="1080"/>
        <w:jc w:val="both"/>
        <w:rPr>
          <w:color w:val="000000"/>
        </w:rPr>
      </w:pPr>
      <w:r w:rsidRPr="00224028">
        <w:rPr>
          <w:color w:val="000000"/>
        </w:rPr>
        <w:t xml:space="preserve">Safety Officer for Environmental Health and Safety, </w:t>
      </w:r>
      <w:r w:rsidR="00EA6453">
        <w:rPr>
          <w:color w:val="000000"/>
        </w:rPr>
        <w:t xml:space="preserve">Mr. </w:t>
      </w:r>
      <w:r w:rsidRPr="00224028">
        <w:rPr>
          <w:color w:val="000000"/>
        </w:rPr>
        <w:t>Michael Bullard reported that classrooms are being cleaned on an A-B rotation.</w:t>
      </w:r>
    </w:p>
    <w:p w14:paraId="61D1F04C" w14:textId="7EC332C6" w:rsidR="00621BF3" w:rsidRPr="006267D9" w:rsidRDefault="00621BF3" w:rsidP="006267D9">
      <w:pPr>
        <w:pStyle w:val="NormalWeb"/>
        <w:numPr>
          <w:ilvl w:val="0"/>
          <w:numId w:val="23"/>
        </w:numPr>
        <w:ind w:left="1080"/>
        <w:jc w:val="both"/>
        <w:rPr>
          <w:color w:val="000000"/>
        </w:rPr>
      </w:pPr>
      <w:r w:rsidRPr="006267D9">
        <w:rPr>
          <w:color w:val="000000"/>
        </w:rPr>
        <w:t>Under Old Business: COVID-19 situation is at the forefront of health-related concerns.</w:t>
      </w:r>
    </w:p>
    <w:p w14:paraId="6CC54F7C" w14:textId="4C8DF2A9" w:rsidR="00621BF3" w:rsidRDefault="00621BF3" w:rsidP="00621BF3">
      <w:pPr>
        <w:pStyle w:val="NormalWeb"/>
        <w:numPr>
          <w:ilvl w:val="0"/>
          <w:numId w:val="22"/>
        </w:numPr>
        <w:jc w:val="both"/>
        <w:rPr>
          <w:color w:val="000000"/>
        </w:rPr>
      </w:pPr>
      <w:r>
        <w:rPr>
          <w:color w:val="000000"/>
        </w:rPr>
        <w:t>HEPA filters have been installed in all campus buildings</w:t>
      </w:r>
      <w:r w:rsidR="00EA6453">
        <w:rPr>
          <w:color w:val="000000"/>
        </w:rPr>
        <w:t>.</w:t>
      </w:r>
    </w:p>
    <w:p w14:paraId="30DE2A22" w14:textId="18DC4998" w:rsidR="00621BF3" w:rsidRDefault="00621BF3" w:rsidP="00621BF3">
      <w:pPr>
        <w:pStyle w:val="NormalWeb"/>
        <w:numPr>
          <w:ilvl w:val="0"/>
          <w:numId w:val="22"/>
        </w:numPr>
        <w:jc w:val="both"/>
        <w:rPr>
          <w:color w:val="000000"/>
        </w:rPr>
      </w:pPr>
      <w:r>
        <w:rPr>
          <w:color w:val="000000"/>
        </w:rPr>
        <w:t>Adding additional information to the UNCP COVID-19 dashboard has been accomplished.</w:t>
      </w:r>
    </w:p>
    <w:p w14:paraId="73652861" w14:textId="667FBD84" w:rsidR="00994012" w:rsidRDefault="00621BF3" w:rsidP="00994012">
      <w:pPr>
        <w:pStyle w:val="NormalWeb"/>
        <w:numPr>
          <w:ilvl w:val="0"/>
          <w:numId w:val="22"/>
        </w:numPr>
        <w:jc w:val="both"/>
        <w:rPr>
          <w:color w:val="000000"/>
        </w:rPr>
      </w:pPr>
      <w:r>
        <w:rPr>
          <w:color w:val="000000"/>
        </w:rPr>
        <w:t xml:space="preserve">Update on the Chancellor’s attendance at </w:t>
      </w:r>
      <w:r w:rsidR="00E73913">
        <w:rPr>
          <w:color w:val="000000"/>
        </w:rPr>
        <w:t xml:space="preserve">the </w:t>
      </w:r>
      <w:r>
        <w:rPr>
          <w:color w:val="000000"/>
        </w:rPr>
        <w:t>rally in Lumberton: The statement developed by the committee was as follows: “The HSES recommends all members of the University follow the current social distancing and large gathering COVID-19 guidelines issued by the CDC and maintained on the UNCP campus. If one must attend an event that goes against these guidelines, the individual should take steps to quarantine, take a COVID</w:t>
      </w:r>
      <w:r w:rsidR="007877A7">
        <w:rPr>
          <w:color w:val="000000"/>
        </w:rPr>
        <w:t>-19</w:t>
      </w:r>
      <w:r>
        <w:rPr>
          <w:color w:val="000000"/>
        </w:rPr>
        <w:t xml:space="preserve"> test, and notify his or her superior when appropriate.”</w:t>
      </w:r>
    </w:p>
    <w:p w14:paraId="0F682F7F" w14:textId="619F0A04" w:rsidR="00CC7F7B" w:rsidRPr="007D0F91" w:rsidRDefault="00994012" w:rsidP="00B31E8E">
      <w:pPr>
        <w:pStyle w:val="NormalWeb"/>
        <w:tabs>
          <w:tab w:val="left" w:pos="1080"/>
        </w:tabs>
        <w:spacing w:after="240"/>
        <w:ind w:left="1080" w:hanging="360"/>
        <w:jc w:val="both"/>
        <w:rPr>
          <w:color w:val="000000"/>
        </w:rPr>
      </w:pPr>
      <w:r>
        <w:rPr>
          <w:color w:val="000000"/>
        </w:rPr>
        <w:t>5.</w:t>
      </w:r>
      <w:r w:rsidR="008A41C0">
        <w:rPr>
          <w:color w:val="000000"/>
        </w:rPr>
        <w:tab/>
      </w:r>
      <w:r w:rsidR="00CC7F7B" w:rsidRPr="00994012">
        <w:rPr>
          <w:color w:val="000000"/>
        </w:rPr>
        <w:t xml:space="preserve">New Business: The importance of following updated CDC guidelines such as proper use of mask and double masking was highlighted. </w:t>
      </w:r>
      <w:r w:rsidR="005B3F03">
        <w:rPr>
          <w:color w:val="000000"/>
        </w:rPr>
        <w:t xml:space="preserve"> </w:t>
      </w:r>
      <w:r w:rsidR="00CC7F7B">
        <w:rPr>
          <w:color w:val="000000"/>
        </w:rPr>
        <w:t xml:space="preserve">It is great to know that vaccines are now available for some groups. However, there are mutations of </w:t>
      </w:r>
      <w:r w:rsidR="00E73913">
        <w:rPr>
          <w:color w:val="000000"/>
        </w:rPr>
        <w:t xml:space="preserve">the </w:t>
      </w:r>
      <w:r w:rsidR="005B3F03">
        <w:rPr>
          <w:color w:val="000000"/>
        </w:rPr>
        <w:t>virus</w:t>
      </w:r>
      <w:r w:rsidR="00CC7F7B">
        <w:rPr>
          <w:color w:val="000000"/>
        </w:rPr>
        <w:t xml:space="preserve"> that are spreading more easily and </w:t>
      </w:r>
      <w:r w:rsidR="00E73913">
        <w:rPr>
          <w:color w:val="000000"/>
        </w:rPr>
        <w:t>maybe</w:t>
      </w:r>
      <w:r w:rsidR="00CC7F7B">
        <w:rPr>
          <w:color w:val="000000"/>
        </w:rPr>
        <w:t xml:space="preserve"> more dangerous</w:t>
      </w:r>
      <w:r w:rsidR="00E73913">
        <w:rPr>
          <w:color w:val="000000"/>
        </w:rPr>
        <w:t>ly</w:t>
      </w:r>
      <w:r w:rsidR="00CC7F7B">
        <w:rPr>
          <w:color w:val="000000"/>
        </w:rPr>
        <w:t>. Therefore, it is very important to follow updated CDC guidelines, which include recommending a mask that has more than one layer. Also, it is extremely important to wear the masks properly. We discussed that some people use the mask as chin support</w:t>
      </w:r>
      <w:r w:rsidR="00EA6453">
        <w:rPr>
          <w:color w:val="000000"/>
        </w:rPr>
        <w:t xml:space="preserve"> while </w:t>
      </w:r>
      <w:r w:rsidR="00CC7F7B">
        <w:rPr>
          <w:color w:val="000000"/>
        </w:rPr>
        <w:t>others cover their mouth but not their nose. Unfortunately, some people are not following the recommended three W’s</w:t>
      </w:r>
      <w:r w:rsidR="0029097F">
        <w:rPr>
          <w:color w:val="000000"/>
        </w:rPr>
        <w:t xml:space="preserve"> - w</w:t>
      </w:r>
      <w:r w:rsidR="00CC7F7B">
        <w:rPr>
          <w:color w:val="000000"/>
        </w:rPr>
        <w:t xml:space="preserve">ear a mask, </w:t>
      </w:r>
      <w:r w:rsidR="0029097F">
        <w:rPr>
          <w:color w:val="000000"/>
        </w:rPr>
        <w:t>w</w:t>
      </w:r>
      <w:r w:rsidR="00CC7F7B">
        <w:rPr>
          <w:color w:val="000000"/>
        </w:rPr>
        <w:t xml:space="preserve">ash your hands, </w:t>
      </w:r>
      <w:r w:rsidR="0008374D">
        <w:rPr>
          <w:color w:val="000000"/>
        </w:rPr>
        <w:t>and w</w:t>
      </w:r>
      <w:r w:rsidR="00CC7F7B">
        <w:rPr>
          <w:color w:val="000000"/>
        </w:rPr>
        <w:t>atch your distance</w:t>
      </w:r>
      <w:r w:rsidR="00EA6453">
        <w:rPr>
          <w:color w:val="000000"/>
        </w:rPr>
        <w:t>,</w:t>
      </w:r>
      <w:r w:rsidR="00CC7F7B">
        <w:rPr>
          <w:color w:val="000000"/>
        </w:rPr>
        <w:t xml:space="preserve"> to keep themselves and others safe.</w:t>
      </w:r>
    </w:p>
    <w:p w14:paraId="02D9FF9B" w14:textId="4614CC7F" w:rsidR="00597FE2" w:rsidRPr="00B31E8E" w:rsidRDefault="00597FE2" w:rsidP="00B31E8E">
      <w:pPr>
        <w:spacing w:after="0"/>
        <w:ind w:left="360" w:firstLine="720"/>
        <w:jc w:val="both"/>
        <w:rPr>
          <w:rFonts w:eastAsia="Times New Roman" w:cs="Times New Roman"/>
          <w:szCs w:val="24"/>
        </w:rPr>
      </w:pPr>
      <w:r w:rsidRPr="00B31E8E">
        <w:rPr>
          <w:rFonts w:eastAsia="Times New Roman" w:cs="Times New Roman"/>
          <w:color w:val="000000"/>
          <w:szCs w:val="24"/>
        </w:rPr>
        <w:t xml:space="preserve">The next HSES meeting will be </w:t>
      </w:r>
      <w:r w:rsidR="009966D3">
        <w:rPr>
          <w:rFonts w:eastAsia="Times New Roman" w:cs="Times New Roman"/>
          <w:color w:val="000000"/>
          <w:szCs w:val="24"/>
        </w:rPr>
        <w:t xml:space="preserve">on </w:t>
      </w:r>
      <w:r w:rsidR="00621BF3" w:rsidRPr="00B31E8E">
        <w:rPr>
          <w:rFonts w:eastAsia="Times New Roman" w:cs="Times New Roman"/>
          <w:color w:val="000000"/>
          <w:szCs w:val="24"/>
        </w:rPr>
        <w:t>March 1</w:t>
      </w:r>
      <w:r w:rsidR="00621BF3" w:rsidRPr="00B31E8E">
        <w:rPr>
          <w:rFonts w:eastAsia="Times New Roman" w:cs="Times New Roman"/>
          <w:color w:val="000000"/>
          <w:szCs w:val="24"/>
          <w:vertAlign w:val="superscript"/>
        </w:rPr>
        <w:t>st</w:t>
      </w:r>
      <w:r w:rsidR="00621BF3" w:rsidRPr="00B31E8E">
        <w:rPr>
          <w:rFonts w:eastAsia="Times New Roman" w:cs="Times New Roman"/>
          <w:color w:val="000000"/>
          <w:szCs w:val="24"/>
        </w:rPr>
        <w:t>. Everyone is invited to join.</w:t>
      </w:r>
    </w:p>
    <w:p w14:paraId="7CC7805B" w14:textId="77777777" w:rsidR="009C4A0A" w:rsidRPr="007D0F91" w:rsidRDefault="009C4A0A" w:rsidP="009C4A0A">
      <w:pPr>
        <w:tabs>
          <w:tab w:val="left" w:pos="540"/>
        </w:tabs>
        <w:spacing w:after="0"/>
        <w:rPr>
          <w:rFonts w:cs="Times New Roman"/>
          <w:szCs w:val="24"/>
        </w:rPr>
      </w:pPr>
    </w:p>
    <w:p w14:paraId="5C0EDE74" w14:textId="77777777" w:rsidR="00B818E8" w:rsidRDefault="00B818E8" w:rsidP="005912C8">
      <w:pPr>
        <w:tabs>
          <w:tab w:val="left" w:pos="540"/>
        </w:tabs>
        <w:ind w:left="540" w:hanging="540"/>
        <w:rPr>
          <w:rFonts w:cs="Times New Roman"/>
          <w:szCs w:val="24"/>
        </w:rPr>
      </w:pPr>
    </w:p>
    <w:p w14:paraId="609EC62C" w14:textId="24A7FFD9" w:rsidR="005912C8" w:rsidRDefault="00597FE2" w:rsidP="005912C8">
      <w:pPr>
        <w:tabs>
          <w:tab w:val="left" w:pos="540"/>
        </w:tabs>
        <w:ind w:left="540" w:hanging="540"/>
        <w:rPr>
          <w:rFonts w:cs="Times New Roman"/>
          <w:szCs w:val="24"/>
        </w:rPr>
      </w:pPr>
      <w:r w:rsidRPr="007D0F91">
        <w:rPr>
          <w:rFonts w:cs="Times New Roman"/>
          <w:szCs w:val="24"/>
        </w:rPr>
        <w:lastRenderedPageBreak/>
        <w:t>VII.</w:t>
      </w:r>
      <w:r w:rsidR="004E0932" w:rsidRPr="007D0F91">
        <w:rPr>
          <w:rFonts w:cs="Times New Roman"/>
          <w:szCs w:val="24"/>
        </w:rPr>
        <w:tab/>
      </w:r>
      <w:r w:rsidRPr="007D0F91">
        <w:rPr>
          <w:rFonts w:cs="Times New Roman"/>
          <w:szCs w:val="24"/>
        </w:rPr>
        <w:t>New Business</w:t>
      </w:r>
    </w:p>
    <w:p w14:paraId="1B0CAA70" w14:textId="1253A6A1" w:rsidR="003F7B84" w:rsidRDefault="005912C8" w:rsidP="005912C8">
      <w:pPr>
        <w:tabs>
          <w:tab w:val="left" w:pos="540"/>
        </w:tabs>
        <w:ind w:left="540" w:hanging="540"/>
        <w:rPr>
          <w:rFonts w:cs="Times New Roman"/>
          <w:szCs w:val="24"/>
        </w:rPr>
      </w:pPr>
      <w:r>
        <w:rPr>
          <w:rFonts w:cs="Times New Roman"/>
          <w:szCs w:val="24"/>
        </w:rPr>
        <w:tab/>
      </w:r>
      <w:r w:rsidR="00EE6A4D" w:rsidRPr="0008374D">
        <w:rPr>
          <w:rFonts w:cs="Times New Roman"/>
          <w:szCs w:val="24"/>
        </w:rPr>
        <w:t>Faculty representation on Calendar Committee</w:t>
      </w:r>
    </w:p>
    <w:p w14:paraId="1A805CBF" w14:textId="7D726F4B" w:rsidR="00EE6A4D" w:rsidRPr="00EE6A4D" w:rsidRDefault="003F7B84" w:rsidP="003F7B84">
      <w:pPr>
        <w:tabs>
          <w:tab w:val="left" w:pos="540"/>
        </w:tabs>
        <w:spacing w:after="0"/>
        <w:ind w:left="540" w:hanging="540"/>
        <w:jc w:val="both"/>
        <w:rPr>
          <w:rFonts w:cs="Times New Roman"/>
          <w:szCs w:val="24"/>
        </w:rPr>
      </w:pPr>
      <w:r>
        <w:rPr>
          <w:rFonts w:cs="Times New Roman"/>
          <w:szCs w:val="24"/>
        </w:rPr>
        <w:tab/>
      </w:r>
      <w:r w:rsidR="00EE6A4D" w:rsidRPr="00EE6A4D">
        <w:rPr>
          <w:rFonts w:cs="Times New Roman"/>
          <w:szCs w:val="24"/>
        </w:rPr>
        <w:t>Chair Pereira stated that it has been a hard year for the Committee, because of all the calendar changes brought on due to the</w:t>
      </w:r>
      <w:r w:rsidR="005D749E">
        <w:rPr>
          <w:rFonts w:cs="Times New Roman"/>
          <w:szCs w:val="24"/>
        </w:rPr>
        <w:t xml:space="preserve"> COVID-19</w:t>
      </w:r>
      <w:r w:rsidR="00EE6A4D" w:rsidRPr="00EE6A4D">
        <w:rPr>
          <w:rFonts w:cs="Times New Roman"/>
          <w:szCs w:val="24"/>
        </w:rPr>
        <w:t xml:space="preserve"> pandemic. According to Dr. Scott Billingsley, the Calendar Committee has grown. Associate Provost Billingsley said that he would “pull together” Calendar Committee at the end of the Spring 2021 semester. The concern about faculty representation on the Calendar Committee came from Faculty Governance. At this point, Senator </w:t>
      </w:r>
      <w:r w:rsidR="00EA6453">
        <w:rPr>
          <w:rFonts w:cs="Times New Roman"/>
          <w:szCs w:val="24"/>
        </w:rPr>
        <w:t xml:space="preserve">Dr. </w:t>
      </w:r>
      <w:r w:rsidR="00EE6A4D" w:rsidRPr="00EE6A4D">
        <w:rPr>
          <w:rFonts w:cs="Times New Roman"/>
          <w:szCs w:val="24"/>
        </w:rPr>
        <w:t xml:space="preserve">Victor Barrouth stated that “there is Faculty representation on the Calendar Committee as </w:t>
      </w:r>
      <w:r w:rsidR="00EA6453">
        <w:rPr>
          <w:rFonts w:cs="Times New Roman"/>
          <w:szCs w:val="24"/>
        </w:rPr>
        <w:t xml:space="preserve">Dr. </w:t>
      </w:r>
      <w:r w:rsidR="00EE6A4D" w:rsidRPr="00EE6A4D">
        <w:rPr>
          <w:rFonts w:cs="Times New Roman"/>
          <w:szCs w:val="24"/>
        </w:rPr>
        <w:t xml:space="preserve">Jamie </w:t>
      </w:r>
      <w:r w:rsidRPr="00EE6A4D">
        <w:rPr>
          <w:rFonts w:cs="Times New Roman"/>
          <w:szCs w:val="24"/>
        </w:rPr>
        <w:t>Litty,</w:t>
      </w:r>
      <w:r w:rsidR="00EE6A4D" w:rsidRPr="00EE6A4D">
        <w:rPr>
          <w:rFonts w:cs="Times New Roman"/>
          <w:szCs w:val="24"/>
        </w:rPr>
        <w:t xml:space="preserve"> and I are serving on the Committee.” Chair Pereira stated that she will go back to Faculty Governance Committee and let them know that there is faculty representation on the Calendar Committee.</w:t>
      </w:r>
    </w:p>
    <w:p w14:paraId="70FBD635" w14:textId="77777777" w:rsidR="004E0932" w:rsidRPr="007D0F91" w:rsidRDefault="004E0932" w:rsidP="004E0932">
      <w:pPr>
        <w:tabs>
          <w:tab w:val="left" w:pos="540"/>
        </w:tabs>
        <w:spacing w:after="0"/>
        <w:rPr>
          <w:rFonts w:cs="Times New Roman"/>
          <w:szCs w:val="24"/>
        </w:rPr>
      </w:pPr>
    </w:p>
    <w:p w14:paraId="75B8D516" w14:textId="5F71952E" w:rsidR="00665F49" w:rsidRPr="007D0F91" w:rsidRDefault="00665F49" w:rsidP="005726E9">
      <w:pPr>
        <w:tabs>
          <w:tab w:val="left" w:pos="540"/>
        </w:tabs>
        <w:rPr>
          <w:rFonts w:cs="Times New Roman"/>
          <w:szCs w:val="24"/>
        </w:rPr>
      </w:pPr>
      <w:r w:rsidRPr="007D0F91">
        <w:rPr>
          <w:rFonts w:cs="Times New Roman"/>
          <w:szCs w:val="24"/>
        </w:rPr>
        <w:t>VIII.</w:t>
      </w:r>
      <w:r w:rsidR="004E0932" w:rsidRPr="007D0F91">
        <w:rPr>
          <w:rFonts w:cs="Times New Roman"/>
          <w:szCs w:val="24"/>
        </w:rPr>
        <w:t xml:space="preserve"> </w:t>
      </w:r>
      <w:r w:rsidRPr="007D0F91">
        <w:rPr>
          <w:rFonts w:cs="Times New Roman"/>
          <w:szCs w:val="24"/>
        </w:rPr>
        <w:t>For the Good of the Order</w:t>
      </w:r>
    </w:p>
    <w:p w14:paraId="4ED3A6AD" w14:textId="313B5853" w:rsidR="00597FE2" w:rsidRPr="007D0F91" w:rsidRDefault="00CC7F7B" w:rsidP="00FA1E50">
      <w:pPr>
        <w:ind w:left="540"/>
        <w:rPr>
          <w:rFonts w:cs="Times New Roman"/>
          <w:szCs w:val="24"/>
        </w:rPr>
      </w:pPr>
      <w:r>
        <w:rPr>
          <w:rFonts w:cs="Times New Roman"/>
          <w:szCs w:val="24"/>
        </w:rPr>
        <w:t>None</w:t>
      </w:r>
      <w:r w:rsidR="009A3718">
        <w:rPr>
          <w:rFonts w:cs="Times New Roman"/>
          <w:szCs w:val="24"/>
        </w:rPr>
        <w:t>.</w:t>
      </w:r>
    </w:p>
    <w:p w14:paraId="394576A5" w14:textId="5D8F6B2A" w:rsidR="00665F49" w:rsidRPr="007D0F91" w:rsidRDefault="00665F49" w:rsidP="00415F46">
      <w:pPr>
        <w:tabs>
          <w:tab w:val="left" w:pos="540"/>
          <w:tab w:val="decimal" w:pos="720"/>
          <w:tab w:val="left" w:pos="900"/>
          <w:tab w:val="left" w:pos="1080"/>
          <w:tab w:val="left" w:pos="1260"/>
        </w:tabs>
        <w:rPr>
          <w:rFonts w:cs="Times New Roman"/>
          <w:szCs w:val="24"/>
        </w:rPr>
      </w:pPr>
      <w:r w:rsidRPr="007D0F91">
        <w:rPr>
          <w:rFonts w:cs="Times New Roman"/>
          <w:szCs w:val="24"/>
        </w:rPr>
        <w:t>IX.</w:t>
      </w:r>
      <w:r w:rsidRPr="007D0F91">
        <w:rPr>
          <w:rFonts w:cs="Times New Roman"/>
          <w:szCs w:val="24"/>
        </w:rPr>
        <w:tab/>
        <w:t>Announcements</w:t>
      </w:r>
    </w:p>
    <w:p w14:paraId="546AA16A" w14:textId="26F60B51" w:rsidR="00597FE2" w:rsidRPr="007D0F91" w:rsidRDefault="00415F46" w:rsidP="00415F46">
      <w:pPr>
        <w:tabs>
          <w:tab w:val="left" w:pos="540"/>
          <w:tab w:val="decimal" w:pos="720"/>
          <w:tab w:val="left" w:pos="900"/>
          <w:tab w:val="left" w:pos="1080"/>
          <w:tab w:val="left" w:pos="1260"/>
        </w:tabs>
        <w:rPr>
          <w:rFonts w:cs="Times New Roman"/>
          <w:szCs w:val="24"/>
        </w:rPr>
      </w:pPr>
      <w:r w:rsidRPr="007D0F91">
        <w:rPr>
          <w:rFonts w:cs="Times New Roman"/>
          <w:szCs w:val="24"/>
        </w:rPr>
        <w:tab/>
      </w:r>
      <w:r w:rsidR="00597FE2" w:rsidRPr="007D0F91">
        <w:rPr>
          <w:rFonts w:cs="Times New Roman"/>
          <w:szCs w:val="24"/>
        </w:rPr>
        <w:t xml:space="preserve">The next FIAC meeting will be </w:t>
      </w:r>
      <w:r w:rsidR="009A3718">
        <w:rPr>
          <w:rFonts w:cs="Times New Roman"/>
          <w:szCs w:val="24"/>
        </w:rPr>
        <w:t xml:space="preserve">on </w:t>
      </w:r>
      <w:r w:rsidR="00CC7F7B">
        <w:rPr>
          <w:rFonts w:cs="Times New Roman"/>
          <w:szCs w:val="24"/>
        </w:rPr>
        <w:t>March 16, 2021</w:t>
      </w:r>
      <w:r w:rsidR="009A3718">
        <w:rPr>
          <w:rFonts w:cs="Times New Roman"/>
          <w:szCs w:val="24"/>
        </w:rPr>
        <w:t>,</w:t>
      </w:r>
      <w:r w:rsidR="00CC7F7B">
        <w:rPr>
          <w:rFonts w:cs="Times New Roman"/>
          <w:szCs w:val="24"/>
        </w:rPr>
        <w:t xml:space="preserve"> </w:t>
      </w:r>
      <w:r w:rsidR="009A3718">
        <w:rPr>
          <w:rFonts w:cs="Times New Roman"/>
          <w:szCs w:val="24"/>
        </w:rPr>
        <w:t>at</w:t>
      </w:r>
      <w:r w:rsidR="00CC7F7B">
        <w:rPr>
          <w:rFonts w:cs="Times New Roman"/>
          <w:szCs w:val="24"/>
        </w:rPr>
        <w:t xml:space="preserve"> 3:30 pm. on Webex.</w:t>
      </w:r>
    </w:p>
    <w:p w14:paraId="19BF4770" w14:textId="6640AFF1" w:rsidR="00665F49" w:rsidRPr="007D0F91" w:rsidRDefault="00665F49" w:rsidP="00415F46">
      <w:pPr>
        <w:tabs>
          <w:tab w:val="left" w:pos="540"/>
          <w:tab w:val="decimal" w:pos="720"/>
          <w:tab w:val="left" w:pos="900"/>
          <w:tab w:val="left" w:pos="1080"/>
          <w:tab w:val="left" w:pos="1260"/>
        </w:tabs>
        <w:rPr>
          <w:rFonts w:cs="Times New Roman"/>
          <w:szCs w:val="24"/>
        </w:rPr>
      </w:pPr>
      <w:r w:rsidRPr="007D0F91">
        <w:rPr>
          <w:rFonts w:cs="Times New Roman"/>
          <w:szCs w:val="24"/>
        </w:rPr>
        <w:t>X.</w:t>
      </w:r>
      <w:r w:rsidRPr="007D0F91">
        <w:rPr>
          <w:rFonts w:cs="Times New Roman"/>
          <w:szCs w:val="24"/>
        </w:rPr>
        <w:tab/>
        <w:t>Adjournment</w:t>
      </w:r>
    </w:p>
    <w:p w14:paraId="181CC876" w14:textId="481CDA79" w:rsidR="00B11C64" w:rsidRPr="007D0F91" w:rsidRDefault="00863383" w:rsidP="00863383">
      <w:pPr>
        <w:tabs>
          <w:tab w:val="left" w:pos="540"/>
        </w:tabs>
        <w:rPr>
          <w:rFonts w:cs="Times New Roman"/>
          <w:b/>
          <w:bCs/>
          <w:szCs w:val="24"/>
        </w:rPr>
      </w:pPr>
      <w:r w:rsidRPr="007D0F91">
        <w:rPr>
          <w:rFonts w:cs="Times New Roman"/>
          <w:szCs w:val="24"/>
        </w:rPr>
        <w:tab/>
      </w:r>
      <w:r w:rsidR="00597FE2" w:rsidRPr="007D0F91">
        <w:rPr>
          <w:rFonts w:cs="Times New Roman"/>
          <w:szCs w:val="24"/>
        </w:rPr>
        <w:t xml:space="preserve">There being no further business, the meeting adjourned at 5:00 pm. </w:t>
      </w:r>
    </w:p>
    <w:p w14:paraId="234318BB" w14:textId="77777777" w:rsidR="00B11C64" w:rsidRPr="007D0F91" w:rsidRDefault="00B11C64" w:rsidP="00B11C64">
      <w:pPr>
        <w:autoSpaceDE w:val="0"/>
        <w:autoSpaceDN w:val="0"/>
        <w:adjustRightInd w:val="0"/>
        <w:spacing w:after="0" w:line="240" w:lineRule="auto"/>
        <w:rPr>
          <w:rFonts w:cs="Times New Roman"/>
          <w:color w:val="000000"/>
          <w:szCs w:val="24"/>
        </w:rPr>
      </w:pPr>
    </w:p>
    <w:p w14:paraId="60188ACF" w14:textId="77777777" w:rsidR="00B11C64" w:rsidRPr="007D0F91" w:rsidRDefault="00B11C64" w:rsidP="00B11C64">
      <w:pPr>
        <w:pStyle w:val="Default"/>
      </w:pPr>
      <w:r w:rsidRPr="007D0F91">
        <w:t>Respectfully submitted:</w:t>
      </w:r>
    </w:p>
    <w:p w14:paraId="28920EFA" w14:textId="77777777" w:rsidR="00B11C64" w:rsidRPr="007D0F91" w:rsidRDefault="00B11C64" w:rsidP="00B11C64">
      <w:pPr>
        <w:pStyle w:val="Default"/>
        <w:rPr>
          <w:b/>
        </w:rPr>
      </w:pPr>
      <w:r w:rsidRPr="007D0F91">
        <w:t>David Young (Senator and Recording Secretary)</w:t>
      </w:r>
    </w:p>
    <w:sectPr w:rsidR="00B11C64" w:rsidRPr="007D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0" w:usb1="7AC7FFFF" w:usb2="00000012" w:usb3="00000000" w:csb0="0002000D" w:csb1="00000000"/>
  </w:font>
  <w:font w:name="Spectr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316"/>
    <w:multiLevelType w:val="hybridMultilevel"/>
    <w:tmpl w:val="A83CAB98"/>
    <w:lvl w:ilvl="0" w:tplc="2DEABD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E4806"/>
    <w:multiLevelType w:val="hybridMultilevel"/>
    <w:tmpl w:val="1A4E8F36"/>
    <w:lvl w:ilvl="0" w:tplc="A5AE8948">
      <w:start w:val="1"/>
      <w:numFmt w:val="upperRoman"/>
      <w:lvlText w:val="%1."/>
      <w:lvlJc w:val="left"/>
      <w:pPr>
        <w:ind w:left="1080" w:hanging="72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017F"/>
    <w:multiLevelType w:val="hybridMultilevel"/>
    <w:tmpl w:val="3398C6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10294"/>
    <w:multiLevelType w:val="hybridMultilevel"/>
    <w:tmpl w:val="32D2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367B2E"/>
    <w:multiLevelType w:val="hybridMultilevel"/>
    <w:tmpl w:val="A3D83DAE"/>
    <w:lvl w:ilvl="0" w:tplc="54A4B18A">
      <w:start w:val="1"/>
      <w:numFmt w:val="upperRoman"/>
      <w:lvlText w:val="%1."/>
      <w:lvlJc w:val="left"/>
      <w:pPr>
        <w:ind w:left="1360" w:hanging="720"/>
      </w:pPr>
      <w:rPr>
        <w:rFonts w:hint="default"/>
        <w:sz w:val="24"/>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16963A19"/>
    <w:multiLevelType w:val="multilevel"/>
    <w:tmpl w:val="FB627E1C"/>
    <w:lvl w:ilvl="0">
      <w:start w:val="1"/>
      <w:numFmt w:val="upperRoman"/>
      <w:lvlText w:val="%1."/>
      <w:lvlJc w:val="right"/>
      <w:pPr>
        <w:ind w:left="720" w:hanging="360"/>
      </w:pPr>
      <w:rPr>
        <w:u w:val="none"/>
      </w:rPr>
    </w:lvl>
    <w:lvl w:ilvl="1">
      <w:start w:val="1"/>
      <w:numFmt w:val="upperLetter"/>
      <w:lvlText w:val="%2."/>
      <w:lvlJc w:val="left"/>
      <w:pPr>
        <w:ind w:left="36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CD37B1"/>
    <w:multiLevelType w:val="hybridMultilevel"/>
    <w:tmpl w:val="0ED8F9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AB956AD"/>
    <w:multiLevelType w:val="hybridMultilevel"/>
    <w:tmpl w:val="E15C0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43F3E"/>
    <w:multiLevelType w:val="hybridMultilevel"/>
    <w:tmpl w:val="B7B084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A55F1"/>
    <w:multiLevelType w:val="hybridMultilevel"/>
    <w:tmpl w:val="8610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467AC0"/>
    <w:multiLevelType w:val="hybridMultilevel"/>
    <w:tmpl w:val="F2346966"/>
    <w:lvl w:ilvl="0" w:tplc="04090019">
      <w:start w:val="1"/>
      <w:numFmt w:val="lowerLetter"/>
      <w:lvlText w:val="%1."/>
      <w:lvlJc w:val="left"/>
      <w:pPr>
        <w:ind w:left="2227" w:hanging="360"/>
      </w:pPr>
    </w:lvl>
    <w:lvl w:ilvl="1" w:tplc="04090019">
      <w:start w:val="1"/>
      <w:numFmt w:val="lowerLetter"/>
      <w:lvlText w:val="%2."/>
      <w:lvlJc w:val="left"/>
      <w:pPr>
        <w:ind w:left="2947" w:hanging="360"/>
      </w:pPr>
    </w:lvl>
    <w:lvl w:ilvl="2" w:tplc="0409001B">
      <w:start w:val="1"/>
      <w:numFmt w:val="lowerRoman"/>
      <w:lvlText w:val="%3."/>
      <w:lvlJc w:val="right"/>
      <w:pPr>
        <w:ind w:left="3667" w:hanging="180"/>
      </w:pPr>
    </w:lvl>
    <w:lvl w:ilvl="3" w:tplc="0409000F">
      <w:start w:val="1"/>
      <w:numFmt w:val="decimal"/>
      <w:lvlText w:val="%4."/>
      <w:lvlJc w:val="left"/>
      <w:pPr>
        <w:ind w:left="4387" w:hanging="360"/>
      </w:pPr>
    </w:lvl>
    <w:lvl w:ilvl="4" w:tplc="04090019">
      <w:start w:val="1"/>
      <w:numFmt w:val="lowerLetter"/>
      <w:lvlText w:val="%5."/>
      <w:lvlJc w:val="left"/>
      <w:pPr>
        <w:ind w:left="5107" w:hanging="360"/>
      </w:pPr>
    </w:lvl>
    <w:lvl w:ilvl="5" w:tplc="0409001B">
      <w:start w:val="1"/>
      <w:numFmt w:val="lowerRoman"/>
      <w:lvlText w:val="%6."/>
      <w:lvlJc w:val="right"/>
      <w:pPr>
        <w:ind w:left="5827" w:hanging="180"/>
      </w:pPr>
    </w:lvl>
    <w:lvl w:ilvl="6" w:tplc="0409000F">
      <w:start w:val="1"/>
      <w:numFmt w:val="decimal"/>
      <w:lvlText w:val="%7."/>
      <w:lvlJc w:val="left"/>
      <w:pPr>
        <w:ind w:left="6547" w:hanging="360"/>
      </w:pPr>
    </w:lvl>
    <w:lvl w:ilvl="7" w:tplc="04090019">
      <w:start w:val="1"/>
      <w:numFmt w:val="lowerLetter"/>
      <w:lvlText w:val="%8."/>
      <w:lvlJc w:val="left"/>
      <w:pPr>
        <w:ind w:left="7267" w:hanging="360"/>
      </w:pPr>
    </w:lvl>
    <w:lvl w:ilvl="8" w:tplc="0409001B">
      <w:start w:val="1"/>
      <w:numFmt w:val="lowerRoman"/>
      <w:lvlText w:val="%9."/>
      <w:lvlJc w:val="right"/>
      <w:pPr>
        <w:ind w:left="7987" w:hanging="180"/>
      </w:pPr>
    </w:lvl>
  </w:abstractNum>
  <w:abstractNum w:abstractNumId="11"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9558F2"/>
    <w:multiLevelType w:val="hybridMultilevel"/>
    <w:tmpl w:val="1C1A82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9272B"/>
    <w:multiLevelType w:val="hybridMultilevel"/>
    <w:tmpl w:val="8F9E4098"/>
    <w:lvl w:ilvl="0" w:tplc="88DCC7AA">
      <w:start w:val="1"/>
      <w:numFmt w:val="upperLetter"/>
      <w:lvlText w:val="%1."/>
      <w:lvlJc w:val="left"/>
      <w:pPr>
        <w:ind w:left="1170" w:hanging="360"/>
      </w:pPr>
      <w:rPr>
        <w:rFonts w:ascii="Times New Roman" w:eastAsiaTheme="minorHAnsi" w:hAnsi="Times New Roman" w:cstheme="minorBidi" w:hint="default"/>
        <w:color w:val="auto"/>
        <w:sz w:val="28"/>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7A7266E"/>
    <w:multiLevelType w:val="hybridMultilevel"/>
    <w:tmpl w:val="D91823F4"/>
    <w:lvl w:ilvl="0" w:tplc="F6A0120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9947CFB"/>
    <w:multiLevelType w:val="hybridMultilevel"/>
    <w:tmpl w:val="107C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74030B"/>
    <w:multiLevelType w:val="hybridMultilevel"/>
    <w:tmpl w:val="ECECD33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A7628"/>
    <w:multiLevelType w:val="hybridMultilevel"/>
    <w:tmpl w:val="69BA5D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4088F"/>
    <w:multiLevelType w:val="hybridMultilevel"/>
    <w:tmpl w:val="FE26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65219F"/>
    <w:multiLevelType w:val="hybridMultilevel"/>
    <w:tmpl w:val="85F6A7B4"/>
    <w:lvl w:ilvl="0" w:tplc="2DEABD16">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8B367D"/>
    <w:multiLevelType w:val="hybridMultilevel"/>
    <w:tmpl w:val="A7A85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809FF"/>
    <w:multiLevelType w:val="hybridMultilevel"/>
    <w:tmpl w:val="A2008120"/>
    <w:lvl w:ilvl="0" w:tplc="2DEABD16">
      <w:start w:val="1"/>
      <w:numFmt w:val="lowerLetter"/>
      <w:lvlText w:val="%1."/>
      <w:lvlJc w:val="left"/>
      <w:pPr>
        <w:ind w:left="1620" w:hanging="360"/>
      </w:pPr>
      <w:rPr>
        <w:rFonts w:hint="default"/>
      </w:rPr>
    </w:lvl>
    <w:lvl w:ilvl="1" w:tplc="0409001B">
      <w:start w:val="1"/>
      <w:numFmt w:val="lowerRoman"/>
      <w:lvlText w:val="%2."/>
      <w:lvlJc w:val="righ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D175279"/>
    <w:multiLevelType w:val="hybridMultilevel"/>
    <w:tmpl w:val="7C8E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B5065"/>
    <w:multiLevelType w:val="hybridMultilevel"/>
    <w:tmpl w:val="103C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BE6A0E"/>
    <w:multiLevelType w:val="hybridMultilevel"/>
    <w:tmpl w:val="EE5E3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22"/>
  </w:num>
  <w:num w:numId="5">
    <w:abstractNumId w:val="6"/>
  </w:num>
  <w:num w:numId="6">
    <w:abstractNumId w:val="11"/>
  </w:num>
  <w:num w:numId="7">
    <w:abstractNumId w:val="20"/>
  </w:num>
  <w:num w:numId="8">
    <w:abstractNumId w:val="1"/>
  </w:num>
  <w:num w:numId="9">
    <w:abstractNumId w:val="0"/>
  </w:num>
  <w:num w:numId="10">
    <w:abstractNumId w:val="5"/>
  </w:num>
  <w:num w:numId="11">
    <w:abstractNumId w:val="23"/>
  </w:num>
  <w:num w:numId="12">
    <w:abstractNumId w:val="3"/>
  </w:num>
  <w:num w:numId="13">
    <w:abstractNumId w:val="18"/>
  </w:num>
  <w:num w:numId="14">
    <w:abstractNumId w:val="9"/>
  </w:num>
  <w:num w:numId="15">
    <w:abstractNumId w:val="4"/>
  </w:num>
  <w:num w:numId="16">
    <w:abstractNumId w:val="15"/>
  </w:num>
  <w:num w:numId="17">
    <w:abstractNumId w:val="12"/>
  </w:num>
  <w:num w:numId="18">
    <w:abstractNumId w:val="8"/>
  </w:num>
  <w:num w:numId="19">
    <w:abstractNumId w:val="17"/>
  </w:num>
  <w:num w:numId="20">
    <w:abstractNumId w:val="16"/>
  </w:num>
  <w:num w:numId="21">
    <w:abstractNumId w:val="7"/>
  </w:num>
  <w:num w:numId="22">
    <w:abstractNumId w:val="19"/>
  </w:num>
  <w:num w:numId="23">
    <w:abstractNumId w:val="24"/>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64"/>
    <w:rsid w:val="00006D08"/>
    <w:rsid w:val="0001366F"/>
    <w:rsid w:val="00047BE9"/>
    <w:rsid w:val="0008374D"/>
    <w:rsid w:val="00095CD2"/>
    <w:rsid w:val="000D12AB"/>
    <w:rsid w:val="000D18CE"/>
    <w:rsid w:val="000D532B"/>
    <w:rsid w:val="000E152C"/>
    <w:rsid w:val="00127D6A"/>
    <w:rsid w:val="00127F50"/>
    <w:rsid w:val="001319A5"/>
    <w:rsid w:val="00181DE9"/>
    <w:rsid w:val="001A0C70"/>
    <w:rsid w:val="001A6648"/>
    <w:rsid w:val="001A7CD2"/>
    <w:rsid w:val="001F316F"/>
    <w:rsid w:val="00224028"/>
    <w:rsid w:val="00266AE6"/>
    <w:rsid w:val="0028097F"/>
    <w:rsid w:val="0029097F"/>
    <w:rsid w:val="00292DC4"/>
    <w:rsid w:val="00293D80"/>
    <w:rsid w:val="002B102A"/>
    <w:rsid w:val="002E54E7"/>
    <w:rsid w:val="0031394A"/>
    <w:rsid w:val="00316658"/>
    <w:rsid w:val="003437B1"/>
    <w:rsid w:val="003607A8"/>
    <w:rsid w:val="0038157D"/>
    <w:rsid w:val="003977B2"/>
    <w:rsid w:val="003A16CD"/>
    <w:rsid w:val="003A7365"/>
    <w:rsid w:val="003C454B"/>
    <w:rsid w:val="003C76F4"/>
    <w:rsid w:val="003D52C8"/>
    <w:rsid w:val="003E580B"/>
    <w:rsid w:val="003F7B84"/>
    <w:rsid w:val="00415F46"/>
    <w:rsid w:val="00450B99"/>
    <w:rsid w:val="004741DE"/>
    <w:rsid w:val="00493D00"/>
    <w:rsid w:val="004C0CE8"/>
    <w:rsid w:val="004D4E8D"/>
    <w:rsid w:val="004E0932"/>
    <w:rsid w:val="004F1E44"/>
    <w:rsid w:val="0057158E"/>
    <w:rsid w:val="005726E9"/>
    <w:rsid w:val="005912C8"/>
    <w:rsid w:val="00594278"/>
    <w:rsid w:val="00597FE2"/>
    <w:rsid w:val="005A3C47"/>
    <w:rsid w:val="005B27B7"/>
    <w:rsid w:val="005B3F03"/>
    <w:rsid w:val="005C38D6"/>
    <w:rsid w:val="005D2FF1"/>
    <w:rsid w:val="005D4A84"/>
    <w:rsid w:val="005D749E"/>
    <w:rsid w:val="00621BF3"/>
    <w:rsid w:val="00621CC1"/>
    <w:rsid w:val="00622EEA"/>
    <w:rsid w:val="006267D9"/>
    <w:rsid w:val="006411A6"/>
    <w:rsid w:val="00642B75"/>
    <w:rsid w:val="0064329B"/>
    <w:rsid w:val="00664612"/>
    <w:rsid w:val="00665F49"/>
    <w:rsid w:val="00667716"/>
    <w:rsid w:val="00673E73"/>
    <w:rsid w:val="00676229"/>
    <w:rsid w:val="00687B6E"/>
    <w:rsid w:val="006B5D20"/>
    <w:rsid w:val="006D45F9"/>
    <w:rsid w:val="00702509"/>
    <w:rsid w:val="00720D88"/>
    <w:rsid w:val="00753D8D"/>
    <w:rsid w:val="007833DD"/>
    <w:rsid w:val="007877A7"/>
    <w:rsid w:val="007933DF"/>
    <w:rsid w:val="007A4335"/>
    <w:rsid w:val="007A7FC3"/>
    <w:rsid w:val="007D0F91"/>
    <w:rsid w:val="007D1652"/>
    <w:rsid w:val="008121EA"/>
    <w:rsid w:val="008375CF"/>
    <w:rsid w:val="00842451"/>
    <w:rsid w:val="00863383"/>
    <w:rsid w:val="00866FFB"/>
    <w:rsid w:val="0087041A"/>
    <w:rsid w:val="00890DBE"/>
    <w:rsid w:val="008A41C0"/>
    <w:rsid w:val="008A7A9C"/>
    <w:rsid w:val="008E712A"/>
    <w:rsid w:val="008F7AAB"/>
    <w:rsid w:val="009005BC"/>
    <w:rsid w:val="009138DD"/>
    <w:rsid w:val="009176DC"/>
    <w:rsid w:val="009200E3"/>
    <w:rsid w:val="00923A8F"/>
    <w:rsid w:val="00931A43"/>
    <w:rsid w:val="00952E04"/>
    <w:rsid w:val="00970FB2"/>
    <w:rsid w:val="00974F9B"/>
    <w:rsid w:val="00994012"/>
    <w:rsid w:val="009966D3"/>
    <w:rsid w:val="009A3718"/>
    <w:rsid w:val="009C4A0A"/>
    <w:rsid w:val="009C7A24"/>
    <w:rsid w:val="00A07C5A"/>
    <w:rsid w:val="00A26E64"/>
    <w:rsid w:val="00A40981"/>
    <w:rsid w:val="00A6276F"/>
    <w:rsid w:val="00A67A34"/>
    <w:rsid w:val="00A73A0D"/>
    <w:rsid w:val="00A911A9"/>
    <w:rsid w:val="00AA2655"/>
    <w:rsid w:val="00AC6F92"/>
    <w:rsid w:val="00AC7408"/>
    <w:rsid w:val="00AE44D7"/>
    <w:rsid w:val="00AE5E7E"/>
    <w:rsid w:val="00B11C64"/>
    <w:rsid w:val="00B31E8E"/>
    <w:rsid w:val="00B41761"/>
    <w:rsid w:val="00B465B9"/>
    <w:rsid w:val="00B61887"/>
    <w:rsid w:val="00B818E8"/>
    <w:rsid w:val="00B84995"/>
    <w:rsid w:val="00BB016D"/>
    <w:rsid w:val="00BB5828"/>
    <w:rsid w:val="00C0397C"/>
    <w:rsid w:val="00C04922"/>
    <w:rsid w:val="00C221E7"/>
    <w:rsid w:val="00C23EE8"/>
    <w:rsid w:val="00C47F08"/>
    <w:rsid w:val="00C56DBB"/>
    <w:rsid w:val="00C648FE"/>
    <w:rsid w:val="00C75405"/>
    <w:rsid w:val="00C833B2"/>
    <w:rsid w:val="00C85945"/>
    <w:rsid w:val="00CC32A8"/>
    <w:rsid w:val="00CC39ED"/>
    <w:rsid w:val="00CC7F7B"/>
    <w:rsid w:val="00D058F2"/>
    <w:rsid w:val="00D07BB0"/>
    <w:rsid w:val="00D5688E"/>
    <w:rsid w:val="00D74A78"/>
    <w:rsid w:val="00DF30D7"/>
    <w:rsid w:val="00E0735B"/>
    <w:rsid w:val="00E2147F"/>
    <w:rsid w:val="00E3574D"/>
    <w:rsid w:val="00E61536"/>
    <w:rsid w:val="00E73913"/>
    <w:rsid w:val="00E8573C"/>
    <w:rsid w:val="00E949FA"/>
    <w:rsid w:val="00EA6453"/>
    <w:rsid w:val="00EB6E0C"/>
    <w:rsid w:val="00ED2A16"/>
    <w:rsid w:val="00EE6A4D"/>
    <w:rsid w:val="00EF70D6"/>
    <w:rsid w:val="00EF740C"/>
    <w:rsid w:val="00F03EC7"/>
    <w:rsid w:val="00F375E3"/>
    <w:rsid w:val="00F446C5"/>
    <w:rsid w:val="00F6322F"/>
    <w:rsid w:val="00F64C53"/>
    <w:rsid w:val="00F962A8"/>
    <w:rsid w:val="00FA1E50"/>
    <w:rsid w:val="00FB0534"/>
    <w:rsid w:val="00FC4BF9"/>
    <w:rsid w:val="00FC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5682"/>
  <w15:chartTrackingRefBased/>
  <w15:docId w15:val="{F3432741-75DC-4D49-A43D-1847DFBE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C64"/>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11C64"/>
    <w:rPr>
      <w:rFonts w:ascii="Tahoma" w:eastAsia="SimSun" w:hAnsi="Tahoma" w:cs="Tahoma"/>
      <w:szCs w:val="24"/>
    </w:rPr>
  </w:style>
  <w:style w:type="paragraph" w:styleId="NoSpacing">
    <w:name w:val="No Spacing"/>
    <w:link w:val="NoSpacingChar"/>
    <w:uiPriority w:val="1"/>
    <w:qFormat/>
    <w:rsid w:val="00B11C64"/>
    <w:pPr>
      <w:spacing w:after="0" w:line="240" w:lineRule="auto"/>
      <w:jc w:val="center"/>
    </w:pPr>
    <w:rPr>
      <w:rFonts w:ascii="Tahoma" w:eastAsia="SimSun" w:hAnsi="Tahoma" w:cs="Tahoma"/>
      <w:szCs w:val="24"/>
    </w:rPr>
  </w:style>
  <w:style w:type="paragraph" w:customStyle="1" w:styleId="Default">
    <w:name w:val="Default"/>
    <w:rsid w:val="00B11C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4A">
    <w:name w:val="Heading 4 A"/>
    <w:next w:val="Normal"/>
    <w:rsid w:val="00B11C64"/>
    <w:pPr>
      <w:keepNext/>
      <w:spacing w:after="0" w:line="240" w:lineRule="auto"/>
      <w:jc w:val="center"/>
      <w:outlineLvl w:val="3"/>
    </w:pPr>
    <w:rPr>
      <w:rFonts w:ascii="Times New Roman" w:eastAsia="ヒラギノ角ゴ Pro W3" w:hAnsi="Times New Roman" w:cs="Times New Roman"/>
      <w:color w:val="000000"/>
      <w:sz w:val="28"/>
      <w:szCs w:val="20"/>
    </w:rPr>
  </w:style>
  <w:style w:type="paragraph" w:styleId="ListParagraph">
    <w:name w:val="List Paragraph"/>
    <w:basedOn w:val="Normal"/>
    <w:uiPriority w:val="34"/>
    <w:qFormat/>
    <w:rsid w:val="00B11C64"/>
    <w:pPr>
      <w:ind w:left="720"/>
      <w:contextualSpacing/>
    </w:pPr>
  </w:style>
  <w:style w:type="paragraph" w:styleId="NormalWeb">
    <w:name w:val="Normal (Web)"/>
    <w:basedOn w:val="Normal"/>
    <w:uiPriority w:val="99"/>
    <w:semiHidden/>
    <w:unhideWhenUsed/>
    <w:rsid w:val="00594278"/>
    <w:pPr>
      <w:spacing w:after="0" w:line="240" w:lineRule="auto"/>
    </w:pPr>
    <w:rPr>
      <w:rFonts w:cs="Times New Roman"/>
      <w:szCs w:val="24"/>
    </w:rPr>
  </w:style>
  <w:style w:type="character" w:customStyle="1" w:styleId="apple-converted-space">
    <w:name w:val="apple-converted-space"/>
    <w:basedOn w:val="DefaultParagraphFont"/>
    <w:rsid w:val="00594278"/>
  </w:style>
  <w:style w:type="character" w:styleId="Hyperlink">
    <w:name w:val="Hyperlink"/>
    <w:basedOn w:val="DefaultParagraphFont"/>
    <w:uiPriority w:val="99"/>
    <w:unhideWhenUsed/>
    <w:rsid w:val="00316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6067">
      <w:bodyDiv w:val="1"/>
      <w:marLeft w:val="0"/>
      <w:marRight w:val="0"/>
      <w:marTop w:val="0"/>
      <w:marBottom w:val="0"/>
      <w:divBdr>
        <w:top w:val="none" w:sz="0" w:space="0" w:color="auto"/>
        <w:left w:val="none" w:sz="0" w:space="0" w:color="auto"/>
        <w:bottom w:val="none" w:sz="0" w:space="0" w:color="auto"/>
        <w:right w:val="none" w:sz="0" w:space="0" w:color="auto"/>
      </w:divBdr>
    </w:div>
    <w:div w:id="1009255911">
      <w:bodyDiv w:val="1"/>
      <w:marLeft w:val="0"/>
      <w:marRight w:val="0"/>
      <w:marTop w:val="0"/>
      <w:marBottom w:val="0"/>
      <w:divBdr>
        <w:top w:val="none" w:sz="0" w:space="0" w:color="auto"/>
        <w:left w:val="none" w:sz="0" w:space="0" w:color="auto"/>
        <w:bottom w:val="none" w:sz="0" w:space="0" w:color="auto"/>
        <w:right w:val="none" w:sz="0" w:space="0" w:color="auto"/>
      </w:divBdr>
    </w:div>
    <w:div w:id="1862426520">
      <w:bodyDiv w:val="1"/>
      <w:marLeft w:val="0"/>
      <w:marRight w:val="0"/>
      <w:marTop w:val="0"/>
      <w:marBottom w:val="0"/>
      <w:divBdr>
        <w:top w:val="none" w:sz="0" w:space="0" w:color="auto"/>
        <w:left w:val="none" w:sz="0" w:space="0" w:color="auto"/>
        <w:bottom w:val="none" w:sz="0" w:space="0" w:color="auto"/>
        <w:right w:val="none" w:sz="0" w:space="0" w:color="auto"/>
      </w:divBdr>
    </w:div>
    <w:div w:id="20083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cp.edu/about/update-coronavirus/cares-act-fundin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BD48E-8803-48A3-8DE7-E0ABB8390254}"/>
</file>

<file path=customXml/itemProps2.xml><?xml version="1.0" encoding="utf-8"?>
<ds:datastoreItem xmlns:ds="http://schemas.openxmlformats.org/officeDocument/2006/customXml" ds:itemID="{DF843406-A248-4426-ACF9-59FECC14DD80}"/>
</file>

<file path=customXml/itemProps3.xml><?xml version="1.0" encoding="utf-8"?>
<ds:datastoreItem xmlns:ds="http://schemas.openxmlformats.org/officeDocument/2006/customXml" ds:itemID="{027F35A4-3BA6-4184-95D8-F560E23C332E}"/>
</file>

<file path=docProps/app.xml><?xml version="1.0" encoding="utf-8"?>
<Properties xmlns="http://schemas.openxmlformats.org/officeDocument/2006/extended-properties" xmlns:vt="http://schemas.openxmlformats.org/officeDocument/2006/docPropsVTypes">
  <Template>Normal</Template>
  <TotalTime>76</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Maria Pereira</cp:lastModifiedBy>
  <cp:revision>79</cp:revision>
  <dcterms:created xsi:type="dcterms:W3CDTF">2021-02-27T16:29:00Z</dcterms:created>
  <dcterms:modified xsi:type="dcterms:W3CDTF">2021-03-08T23:06:00Z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