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3C2F5" w14:textId="2DD119A9" w:rsidR="007B2227" w:rsidRDefault="007B2227" w:rsidP="007B2227">
      <w:pPr>
        <w:shd w:val="clear" w:color="auto" w:fill="FFFFFF"/>
        <w:spacing w:after="0" w:line="240" w:lineRule="auto"/>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POL </w:t>
      </w:r>
      <w:r w:rsidR="00CA279D">
        <w:rPr>
          <w:rFonts w:ascii="Times New Roman" w:eastAsia="Times New Roman" w:hAnsi="Times New Roman" w:cs="Times New Roman"/>
          <w:bCs/>
          <w:color w:val="000000"/>
          <w:kern w:val="36"/>
          <w:sz w:val="24"/>
          <w:szCs w:val="24"/>
        </w:rPr>
        <w:t>04.25.0</w:t>
      </w:r>
      <w:r w:rsidR="00B74C99">
        <w:rPr>
          <w:rFonts w:ascii="Times New Roman" w:eastAsia="Times New Roman" w:hAnsi="Times New Roman" w:cs="Times New Roman"/>
          <w:bCs/>
          <w:color w:val="000000"/>
          <w:kern w:val="36"/>
          <w:sz w:val="24"/>
          <w:szCs w:val="24"/>
        </w:rPr>
        <w:t>9</w:t>
      </w:r>
      <w:bookmarkStart w:id="0" w:name="_GoBack"/>
      <w:bookmarkEnd w:id="0"/>
    </w:p>
    <w:p w14:paraId="0E91B925" w14:textId="0392498C" w:rsidR="007B2227" w:rsidRDefault="008108A7" w:rsidP="008108A7">
      <w:pPr>
        <w:shd w:val="clear" w:color="auto" w:fill="FFFFFF"/>
        <w:spacing w:after="0" w:line="240" w:lineRule="auto"/>
        <w:jc w:val="center"/>
        <w:outlineLvl w:val="0"/>
        <w:rPr>
          <w:rFonts w:ascii="Times New Roman" w:eastAsia="Times New Roman" w:hAnsi="Times New Roman" w:cs="Times New Roman"/>
          <w:bCs/>
          <w:color w:val="000000"/>
          <w:kern w:val="36"/>
          <w:sz w:val="24"/>
          <w:szCs w:val="24"/>
        </w:rPr>
      </w:pPr>
      <w:r w:rsidRPr="008108A7">
        <w:rPr>
          <w:rFonts w:ascii="Times New Roman" w:eastAsia="Times New Roman" w:hAnsi="Times New Roman" w:cs="Times New Roman"/>
          <w:bCs/>
          <w:color w:val="000000"/>
          <w:kern w:val="36"/>
          <w:sz w:val="24"/>
          <w:szCs w:val="24"/>
        </w:rPr>
        <w:t>Protection of Minors</w:t>
      </w:r>
    </w:p>
    <w:p w14:paraId="661E2356"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
          <w:bCs/>
          <w:color w:val="000000"/>
          <w:kern w:val="36"/>
          <w:sz w:val="24"/>
          <w:szCs w:val="24"/>
        </w:rPr>
        <w:t>Authority:</w:t>
      </w:r>
      <w:r>
        <w:rPr>
          <w:rFonts w:ascii="Times New Roman" w:eastAsia="Times New Roman" w:hAnsi="Times New Roman" w:cs="Times New Roman"/>
          <w:bCs/>
          <w:color w:val="000000"/>
          <w:kern w:val="36"/>
          <w:sz w:val="24"/>
          <w:szCs w:val="24"/>
        </w:rPr>
        <w:t xml:space="preserve"> Chancellor</w:t>
      </w:r>
    </w:p>
    <w:p w14:paraId="2D3E828B"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5222E257" w14:textId="77777777" w:rsidR="007B2227" w:rsidRDefault="007B2227" w:rsidP="007B2227">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History:</w:t>
      </w:r>
    </w:p>
    <w:p w14:paraId="0660A4F6" w14:textId="2C2DD5E7" w:rsidR="003A169D" w:rsidRPr="003A169D" w:rsidRDefault="003A169D" w:rsidP="003A169D">
      <w:pPr>
        <w:pStyle w:val="ListParagraph"/>
        <w:numPr>
          <w:ilvl w:val="0"/>
          <w:numId w:val="42"/>
        </w:num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First Issued: </w:t>
      </w:r>
      <w:r w:rsidR="007C7DC3">
        <w:rPr>
          <w:rFonts w:ascii="Times New Roman" w:eastAsia="Times New Roman" w:hAnsi="Times New Roman" w:cs="Times New Roman"/>
          <w:bCs/>
          <w:color w:val="000000"/>
          <w:kern w:val="36"/>
          <w:sz w:val="24"/>
          <w:szCs w:val="24"/>
        </w:rPr>
        <w:t>September</w:t>
      </w:r>
      <w:r w:rsidR="007E17D0">
        <w:rPr>
          <w:rFonts w:ascii="Times New Roman" w:eastAsia="Times New Roman" w:hAnsi="Times New Roman" w:cs="Times New Roman"/>
          <w:bCs/>
          <w:color w:val="000000"/>
          <w:kern w:val="36"/>
          <w:sz w:val="24"/>
          <w:szCs w:val="24"/>
        </w:rPr>
        <w:t xml:space="preserve"> </w:t>
      </w:r>
      <w:r w:rsidR="007C7DC3">
        <w:rPr>
          <w:rFonts w:ascii="Times New Roman" w:eastAsia="Times New Roman" w:hAnsi="Times New Roman" w:cs="Times New Roman"/>
          <w:bCs/>
          <w:color w:val="000000"/>
          <w:kern w:val="36"/>
          <w:sz w:val="24"/>
          <w:szCs w:val="24"/>
        </w:rPr>
        <w:t>15</w:t>
      </w:r>
      <w:r>
        <w:rPr>
          <w:rFonts w:ascii="Times New Roman" w:eastAsia="Times New Roman" w:hAnsi="Times New Roman" w:cs="Times New Roman"/>
          <w:bCs/>
          <w:color w:val="000000"/>
          <w:kern w:val="36"/>
          <w:sz w:val="24"/>
          <w:szCs w:val="24"/>
        </w:rPr>
        <w:t>, 20</w:t>
      </w:r>
      <w:r w:rsidR="008108A7">
        <w:rPr>
          <w:rFonts w:ascii="Times New Roman" w:eastAsia="Times New Roman" w:hAnsi="Times New Roman" w:cs="Times New Roman"/>
          <w:bCs/>
          <w:color w:val="000000"/>
          <w:kern w:val="36"/>
          <w:sz w:val="24"/>
          <w:szCs w:val="24"/>
        </w:rPr>
        <w:t>20</w:t>
      </w:r>
    </w:p>
    <w:p w14:paraId="1F520743"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28ED5F25" w14:textId="77777777" w:rsidR="007B2227" w:rsidRDefault="007B2227" w:rsidP="007B2227">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Related Policies:</w:t>
      </w:r>
    </w:p>
    <w:p w14:paraId="5FA3E648" w14:textId="2BB6F92A" w:rsidR="008A1F53" w:rsidRPr="002438B8" w:rsidRDefault="00B74C99" w:rsidP="008A1F53">
      <w:pPr>
        <w:pStyle w:val="ListParagraph"/>
        <w:numPr>
          <w:ilvl w:val="0"/>
          <w:numId w:val="41"/>
        </w:numPr>
        <w:shd w:val="clear" w:color="auto" w:fill="FFFFFF"/>
        <w:spacing w:after="0" w:line="240" w:lineRule="auto"/>
        <w:outlineLvl w:val="0"/>
        <w:rPr>
          <w:rStyle w:val="Hyperlink"/>
          <w:rFonts w:ascii="Times New Roman" w:eastAsia="Times New Roman" w:hAnsi="Times New Roman" w:cs="Times New Roman"/>
          <w:b/>
          <w:bCs/>
          <w:color w:val="000000"/>
          <w:kern w:val="36"/>
          <w:sz w:val="24"/>
          <w:szCs w:val="24"/>
          <w:u w:val="none"/>
        </w:rPr>
      </w:pPr>
      <w:hyperlink r:id="rId5" w:history="1">
        <w:r w:rsidR="008A1F53" w:rsidRPr="008A1F53">
          <w:rPr>
            <w:rStyle w:val="Hyperlink"/>
            <w:rFonts w:ascii="Times New Roman" w:eastAsia="Times New Roman" w:hAnsi="Times New Roman" w:cs="Times New Roman"/>
            <w:bCs/>
            <w:kern w:val="36"/>
            <w:sz w:val="24"/>
            <w:szCs w:val="24"/>
          </w:rPr>
          <w:t>UNC Pembroke Human Resources Policy (HR 06 06) – Criminal Background Check Policy</w:t>
        </w:r>
      </w:hyperlink>
    </w:p>
    <w:p w14:paraId="116A5C12" w14:textId="77777777" w:rsidR="00D5084E" w:rsidRPr="00D5084E" w:rsidRDefault="00B74C99" w:rsidP="00D5084E">
      <w:pPr>
        <w:pStyle w:val="ListParagraph"/>
        <w:numPr>
          <w:ilvl w:val="0"/>
          <w:numId w:val="41"/>
        </w:numPr>
        <w:shd w:val="clear" w:color="auto" w:fill="FFFFFF"/>
        <w:spacing w:after="0" w:line="240" w:lineRule="auto"/>
        <w:outlineLvl w:val="0"/>
        <w:rPr>
          <w:rStyle w:val="Hyperlink"/>
          <w:rFonts w:ascii="Times New Roman" w:eastAsia="Times New Roman" w:hAnsi="Times New Roman" w:cs="Times New Roman"/>
          <w:b/>
          <w:bCs/>
          <w:color w:val="000000"/>
          <w:kern w:val="36"/>
          <w:sz w:val="24"/>
          <w:szCs w:val="24"/>
          <w:u w:val="none"/>
        </w:rPr>
      </w:pPr>
      <w:hyperlink r:id="rId6" w:history="1">
        <w:r w:rsidR="002438B8" w:rsidRPr="002438B8">
          <w:rPr>
            <w:rStyle w:val="Hyperlink"/>
            <w:rFonts w:ascii="Times New Roman" w:eastAsia="Times New Roman" w:hAnsi="Times New Roman" w:cs="Times New Roman"/>
            <w:bCs/>
            <w:kern w:val="36"/>
            <w:sz w:val="24"/>
            <w:szCs w:val="24"/>
          </w:rPr>
          <w:t>POL 07.25.01 - Facilities Use Policy for Unaffiliated Groups</w:t>
        </w:r>
      </w:hyperlink>
    </w:p>
    <w:p w14:paraId="47431808" w14:textId="3BED0012" w:rsidR="00D5084E" w:rsidRPr="00855096" w:rsidRDefault="00D5084E" w:rsidP="00855096">
      <w:pPr>
        <w:pStyle w:val="ListParagraph"/>
        <w:numPr>
          <w:ilvl w:val="0"/>
          <w:numId w:val="41"/>
        </w:numPr>
        <w:shd w:val="clear" w:color="auto" w:fill="FFFFFF"/>
        <w:spacing w:after="0" w:line="240" w:lineRule="auto"/>
        <w:outlineLvl w:val="0"/>
        <w:rPr>
          <w:rStyle w:val="Hyperlink"/>
          <w:rFonts w:ascii="Times New Roman" w:eastAsia="Times New Roman" w:hAnsi="Times New Roman" w:cs="Times New Roman"/>
          <w:b/>
          <w:bCs/>
          <w:color w:val="000000"/>
          <w:kern w:val="36"/>
          <w:sz w:val="24"/>
          <w:szCs w:val="24"/>
          <w:u w:val="none"/>
        </w:rPr>
      </w:pPr>
      <w:r w:rsidRPr="00D5084E">
        <w:rPr>
          <w:rStyle w:val="Hyperlink"/>
          <w:rFonts w:ascii="Times New Roman" w:eastAsia="Times New Roman" w:hAnsi="Times New Roman" w:cs="Times New Roman"/>
          <w:bCs/>
          <w:kern w:val="36"/>
          <w:sz w:val="24"/>
          <w:szCs w:val="24"/>
        </w:rPr>
        <w:t>UNC Policy 1300.10 Policy on Protection of Minors on Campus</w:t>
      </w:r>
    </w:p>
    <w:p w14:paraId="4FF76DD7" w14:textId="77777777" w:rsidR="002438B8" w:rsidRDefault="002438B8" w:rsidP="007B2227">
      <w:pPr>
        <w:shd w:val="clear" w:color="auto" w:fill="FFFFFF"/>
        <w:spacing w:after="0" w:line="240" w:lineRule="auto"/>
        <w:outlineLvl w:val="0"/>
        <w:rPr>
          <w:rFonts w:ascii="Times New Roman" w:eastAsia="Times New Roman" w:hAnsi="Times New Roman" w:cs="Times New Roman"/>
          <w:b/>
          <w:bCs/>
          <w:color w:val="000000"/>
          <w:kern w:val="36"/>
          <w:sz w:val="24"/>
          <w:szCs w:val="24"/>
        </w:rPr>
      </w:pPr>
    </w:p>
    <w:p w14:paraId="6DCB4963" w14:textId="739255EE" w:rsidR="007B2227" w:rsidRDefault="007B2227" w:rsidP="007B2227">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Additional References:</w:t>
      </w:r>
    </w:p>
    <w:p w14:paraId="332F0394" w14:textId="77777777" w:rsidR="00A22549" w:rsidRPr="001B4B73" w:rsidRDefault="00B74C99" w:rsidP="00A22549">
      <w:pPr>
        <w:pStyle w:val="ListParagraph"/>
        <w:numPr>
          <w:ilvl w:val="0"/>
          <w:numId w:val="41"/>
        </w:numPr>
        <w:shd w:val="clear" w:color="auto" w:fill="FFFFFF"/>
        <w:spacing w:after="0" w:line="240" w:lineRule="auto"/>
        <w:outlineLvl w:val="0"/>
        <w:rPr>
          <w:rFonts w:ascii="Times New Roman" w:eastAsia="Times New Roman" w:hAnsi="Times New Roman" w:cs="Times New Roman"/>
          <w:b/>
          <w:bCs/>
          <w:color w:val="000000"/>
          <w:kern w:val="36"/>
          <w:sz w:val="24"/>
          <w:szCs w:val="24"/>
        </w:rPr>
      </w:pPr>
      <w:hyperlink r:id="rId7" w:history="1">
        <w:r w:rsidR="00A22549">
          <w:rPr>
            <w:rStyle w:val="Hyperlink"/>
            <w:rFonts w:ascii="Times New Roman" w:eastAsia="Times New Roman" w:hAnsi="Times New Roman" w:cs="Times New Roman"/>
            <w:bCs/>
            <w:kern w:val="36"/>
            <w:sz w:val="24"/>
            <w:szCs w:val="24"/>
          </w:rPr>
          <w:t>NCGS § 14-208.17 – Sex Offender and Public Protection Registration Program</w:t>
        </w:r>
      </w:hyperlink>
    </w:p>
    <w:p w14:paraId="3FE3494B" w14:textId="6C942C19" w:rsidR="00D5084E" w:rsidRPr="00D5084E" w:rsidRDefault="00B74C99" w:rsidP="00D5084E">
      <w:pPr>
        <w:pStyle w:val="ListParagraph"/>
        <w:numPr>
          <w:ilvl w:val="0"/>
          <w:numId w:val="41"/>
        </w:numPr>
        <w:rPr>
          <w:rStyle w:val="Hyperlink"/>
          <w:rFonts w:ascii="Times New Roman" w:eastAsia="Times New Roman" w:hAnsi="Times New Roman" w:cs="Times New Roman"/>
          <w:color w:val="000000"/>
          <w:kern w:val="36"/>
          <w:sz w:val="24"/>
          <w:szCs w:val="24"/>
          <w:u w:val="none"/>
        </w:rPr>
      </w:pPr>
      <w:hyperlink r:id="rId8" w:history="1">
        <w:r w:rsidR="002438B8" w:rsidRPr="002438B8">
          <w:rPr>
            <w:rStyle w:val="Hyperlink"/>
            <w:rFonts w:ascii="Times New Roman" w:eastAsia="Times New Roman" w:hAnsi="Times New Roman" w:cs="Times New Roman"/>
            <w:kern w:val="36"/>
            <w:sz w:val="24"/>
            <w:szCs w:val="24"/>
          </w:rPr>
          <w:t>NCGS § 7b-301 – Duty to report abuse, neglect, dependency, or death due to maltreatment</w:t>
        </w:r>
      </w:hyperlink>
      <w:r w:rsidR="00D5084E">
        <w:rPr>
          <w:rStyle w:val="Hyperlink"/>
          <w:rFonts w:ascii="Times New Roman" w:eastAsia="Times New Roman" w:hAnsi="Times New Roman" w:cs="Times New Roman"/>
          <w:kern w:val="36"/>
          <w:sz w:val="24"/>
          <w:szCs w:val="24"/>
        </w:rPr>
        <w:fldChar w:fldCharType="begin"/>
      </w:r>
      <w:r w:rsidR="00D5084E" w:rsidRPr="00D5084E">
        <w:rPr>
          <w:rStyle w:val="Hyperlink"/>
          <w:rFonts w:ascii="Times New Roman" w:eastAsia="Times New Roman" w:hAnsi="Times New Roman" w:cs="Times New Roman"/>
          <w:kern w:val="36"/>
          <w:sz w:val="24"/>
          <w:szCs w:val="24"/>
        </w:rPr>
        <w:instrText xml:space="preserve"> HYPERLINK "https://www.northcarolina.edu/apps/policy/index.php?section=1300.10" </w:instrText>
      </w:r>
      <w:r w:rsidR="00D5084E">
        <w:rPr>
          <w:rStyle w:val="Hyperlink"/>
          <w:rFonts w:ascii="Times New Roman" w:eastAsia="Times New Roman" w:hAnsi="Times New Roman" w:cs="Times New Roman"/>
          <w:kern w:val="36"/>
          <w:sz w:val="24"/>
          <w:szCs w:val="24"/>
        </w:rPr>
        <w:fldChar w:fldCharType="separate"/>
      </w:r>
    </w:p>
    <w:p w14:paraId="7EF280E3" w14:textId="35CF68EE" w:rsidR="001B7E04" w:rsidRPr="002438B8" w:rsidRDefault="00D5084E" w:rsidP="001B7E04">
      <w:pPr>
        <w:pStyle w:val="ListParagraph"/>
        <w:numPr>
          <w:ilvl w:val="0"/>
          <w:numId w:val="41"/>
        </w:numPr>
        <w:shd w:val="clear" w:color="auto" w:fill="FFFFFF"/>
        <w:spacing w:after="0" w:line="240" w:lineRule="auto"/>
        <w:outlineLvl w:val="0"/>
        <w:rPr>
          <w:rFonts w:ascii="Times New Roman" w:eastAsia="Times New Roman" w:hAnsi="Times New Roman" w:cs="Times New Roman"/>
          <w:color w:val="000000"/>
          <w:kern w:val="36"/>
          <w:sz w:val="24"/>
          <w:szCs w:val="24"/>
        </w:rPr>
      </w:pPr>
      <w:r>
        <w:rPr>
          <w:rStyle w:val="Hyperlink"/>
          <w:rFonts w:ascii="Times New Roman" w:eastAsia="Times New Roman" w:hAnsi="Times New Roman" w:cs="Times New Roman"/>
          <w:kern w:val="36"/>
          <w:sz w:val="24"/>
          <w:szCs w:val="24"/>
        </w:rPr>
        <w:fldChar w:fldCharType="end"/>
      </w:r>
      <w:hyperlink r:id="rId9" w:history="1">
        <w:r w:rsidR="001B7E04" w:rsidRPr="00D5084E">
          <w:rPr>
            <w:rStyle w:val="Hyperlink"/>
            <w:rFonts w:ascii="Times New Roman" w:eastAsia="Times New Roman" w:hAnsi="Times New Roman" w:cs="Times New Roman"/>
            <w:kern w:val="36"/>
            <w:sz w:val="24"/>
            <w:szCs w:val="24"/>
          </w:rPr>
          <w:t>Training materials</w:t>
        </w:r>
        <w:r w:rsidRPr="00D5084E">
          <w:rPr>
            <w:rStyle w:val="Hyperlink"/>
            <w:rFonts w:ascii="Times New Roman" w:eastAsia="Times New Roman" w:hAnsi="Times New Roman" w:cs="Times New Roman"/>
            <w:kern w:val="36"/>
            <w:sz w:val="24"/>
            <w:szCs w:val="24"/>
          </w:rPr>
          <w:t xml:space="preserve"> from ORI</w:t>
        </w:r>
      </w:hyperlink>
    </w:p>
    <w:p w14:paraId="2ACB4C1C"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54338C70" w14:textId="54E3E9A8" w:rsidR="007B2227" w:rsidRDefault="007B2227" w:rsidP="008108A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
          <w:bCs/>
          <w:color w:val="000000"/>
          <w:kern w:val="36"/>
          <w:sz w:val="24"/>
          <w:szCs w:val="24"/>
        </w:rPr>
        <w:t>Contact Information:</w:t>
      </w:r>
      <w:r>
        <w:rPr>
          <w:rFonts w:ascii="Times New Roman" w:eastAsia="Times New Roman" w:hAnsi="Times New Roman" w:cs="Times New Roman"/>
          <w:bCs/>
          <w:color w:val="000000"/>
          <w:kern w:val="36"/>
          <w:sz w:val="24"/>
          <w:szCs w:val="24"/>
        </w:rPr>
        <w:t xml:space="preserve"> </w:t>
      </w:r>
      <w:r w:rsidR="008108A7" w:rsidRPr="008108A7">
        <w:rPr>
          <w:rFonts w:ascii="Times New Roman" w:eastAsia="Times New Roman" w:hAnsi="Times New Roman" w:cs="Times New Roman"/>
          <w:bCs/>
          <w:color w:val="000000"/>
          <w:kern w:val="36"/>
          <w:sz w:val="24"/>
          <w:szCs w:val="24"/>
        </w:rPr>
        <w:t>Director</w:t>
      </w:r>
      <w:r w:rsidR="008108A7">
        <w:rPr>
          <w:rFonts w:ascii="Times New Roman" w:eastAsia="Times New Roman" w:hAnsi="Times New Roman" w:cs="Times New Roman"/>
          <w:bCs/>
          <w:color w:val="000000"/>
          <w:kern w:val="36"/>
          <w:sz w:val="24"/>
          <w:szCs w:val="24"/>
        </w:rPr>
        <w:t xml:space="preserve">, </w:t>
      </w:r>
      <w:r w:rsidR="008108A7" w:rsidRPr="008108A7">
        <w:rPr>
          <w:rFonts w:ascii="Times New Roman" w:eastAsia="Times New Roman" w:hAnsi="Times New Roman" w:cs="Times New Roman"/>
          <w:bCs/>
          <w:color w:val="000000"/>
          <w:kern w:val="36"/>
          <w:sz w:val="24"/>
          <w:szCs w:val="24"/>
        </w:rPr>
        <w:t>Office for Regional Initiatives</w:t>
      </w:r>
      <w:r w:rsidR="00D5084E">
        <w:rPr>
          <w:rFonts w:ascii="Times New Roman" w:eastAsia="Times New Roman" w:hAnsi="Times New Roman" w:cs="Times New Roman"/>
          <w:bCs/>
          <w:color w:val="000000"/>
          <w:kern w:val="36"/>
          <w:sz w:val="24"/>
          <w:szCs w:val="24"/>
        </w:rPr>
        <w:t xml:space="preserve"> (ORI)</w:t>
      </w:r>
      <w:r>
        <w:rPr>
          <w:rFonts w:ascii="Times New Roman" w:eastAsia="Times New Roman" w:hAnsi="Times New Roman" w:cs="Times New Roman"/>
          <w:bCs/>
          <w:color w:val="000000"/>
          <w:kern w:val="36"/>
          <w:sz w:val="24"/>
          <w:szCs w:val="24"/>
        </w:rPr>
        <w:t>, 910-</w:t>
      </w:r>
      <w:r w:rsidR="008108A7">
        <w:rPr>
          <w:rFonts w:ascii="Times New Roman" w:eastAsia="Times New Roman" w:hAnsi="Times New Roman" w:cs="Times New Roman"/>
          <w:bCs/>
          <w:color w:val="000000"/>
          <w:kern w:val="36"/>
          <w:sz w:val="24"/>
          <w:szCs w:val="24"/>
        </w:rPr>
        <w:t>775</w:t>
      </w:r>
      <w:r>
        <w:rPr>
          <w:rFonts w:ascii="Times New Roman" w:eastAsia="Times New Roman" w:hAnsi="Times New Roman" w:cs="Times New Roman"/>
          <w:bCs/>
          <w:color w:val="000000"/>
          <w:kern w:val="36"/>
          <w:sz w:val="24"/>
          <w:szCs w:val="24"/>
        </w:rPr>
        <w:t>-</w:t>
      </w:r>
      <w:r w:rsidR="008108A7">
        <w:rPr>
          <w:rFonts w:ascii="Times New Roman" w:eastAsia="Times New Roman" w:hAnsi="Times New Roman" w:cs="Times New Roman"/>
          <w:bCs/>
          <w:color w:val="000000"/>
          <w:kern w:val="36"/>
          <w:sz w:val="24"/>
          <w:szCs w:val="24"/>
        </w:rPr>
        <w:t>4020</w:t>
      </w:r>
    </w:p>
    <w:p w14:paraId="589F7C5A"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79727676" w14:textId="1FB1DA6B" w:rsidR="007B2227" w:rsidRDefault="007B2227" w:rsidP="007B2227">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1. </w:t>
      </w:r>
      <w:r w:rsidR="0093717F">
        <w:rPr>
          <w:rFonts w:ascii="Times New Roman" w:eastAsia="Times New Roman" w:hAnsi="Times New Roman" w:cs="Times New Roman"/>
          <w:b/>
          <w:bCs/>
          <w:color w:val="000000"/>
          <w:kern w:val="36"/>
          <w:sz w:val="24"/>
          <w:szCs w:val="24"/>
        </w:rPr>
        <w:t>POLICY STATEMENT</w:t>
      </w:r>
    </w:p>
    <w:p w14:paraId="3737910B"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69C4165B"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1.1 </w:t>
      </w:r>
      <w:r w:rsidRPr="007B2227">
        <w:rPr>
          <w:rFonts w:ascii="Times New Roman" w:eastAsia="Times New Roman" w:hAnsi="Times New Roman" w:cs="Times New Roman"/>
          <w:bCs/>
          <w:color w:val="000000"/>
          <w:kern w:val="36"/>
          <w:sz w:val="24"/>
          <w:szCs w:val="24"/>
        </w:rPr>
        <w:t>It is the policy of The University of North Carolina at Pembroke to implement standards and procedures for the protection of minors participating in programs and activities that are occurring on its campus and for programs and activities that are under the control or direction of the University, regardless of location.</w:t>
      </w:r>
    </w:p>
    <w:p w14:paraId="229A8637"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1D1BA7B3" w14:textId="6A89DB14" w:rsidR="007B2227" w:rsidRDefault="007B2227" w:rsidP="007B2227">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2. </w:t>
      </w:r>
      <w:r w:rsidR="0093717F">
        <w:rPr>
          <w:rFonts w:ascii="Times New Roman" w:eastAsia="Times New Roman" w:hAnsi="Times New Roman" w:cs="Times New Roman"/>
          <w:b/>
          <w:bCs/>
          <w:color w:val="000000"/>
          <w:kern w:val="36"/>
          <w:sz w:val="24"/>
          <w:szCs w:val="24"/>
        </w:rPr>
        <w:t>DEFINITIONS</w:t>
      </w:r>
    </w:p>
    <w:p w14:paraId="48FD4EF3"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38CAA0B6" w14:textId="15BF23FC" w:rsidR="007B2227" w:rsidRPr="00A35AD5"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2.1 </w:t>
      </w:r>
      <w:r w:rsidRPr="00A35AD5">
        <w:rPr>
          <w:rFonts w:ascii="Times New Roman" w:eastAsia="Times New Roman" w:hAnsi="Times New Roman" w:cs="Times New Roman"/>
          <w:bCs/>
          <w:color w:val="000000"/>
          <w:kern w:val="36"/>
          <w:sz w:val="24"/>
          <w:szCs w:val="24"/>
        </w:rPr>
        <w:t>Authorized Adult</w:t>
      </w:r>
      <w:r w:rsidR="00A35AD5">
        <w:rPr>
          <w:rFonts w:ascii="Times New Roman" w:eastAsia="Times New Roman" w:hAnsi="Times New Roman" w:cs="Times New Roman"/>
          <w:bCs/>
          <w:color w:val="000000"/>
          <w:kern w:val="36"/>
          <w:sz w:val="24"/>
          <w:szCs w:val="24"/>
        </w:rPr>
        <w:t>.</w:t>
      </w:r>
      <w:r w:rsidRPr="00A35AD5">
        <w:rPr>
          <w:rFonts w:ascii="Times New Roman" w:eastAsia="Times New Roman" w:hAnsi="Times New Roman" w:cs="Times New Roman"/>
          <w:bCs/>
          <w:color w:val="000000"/>
          <w:kern w:val="36"/>
          <w:sz w:val="24"/>
          <w:szCs w:val="24"/>
        </w:rPr>
        <w:t xml:space="preserve"> An individual age eighteen (18) </w:t>
      </w:r>
      <w:r w:rsidR="001B4B73">
        <w:rPr>
          <w:rFonts w:ascii="Times New Roman" w:eastAsia="Times New Roman" w:hAnsi="Times New Roman" w:cs="Times New Roman"/>
          <w:bCs/>
          <w:color w:val="000000"/>
          <w:kern w:val="36"/>
          <w:sz w:val="24"/>
          <w:szCs w:val="24"/>
        </w:rPr>
        <w:t>or</w:t>
      </w:r>
      <w:r w:rsidR="001B4B73" w:rsidRPr="00A35AD5">
        <w:rPr>
          <w:rFonts w:ascii="Times New Roman" w:eastAsia="Times New Roman" w:hAnsi="Times New Roman" w:cs="Times New Roman"/>
          <w:bCs/>
          <w:color w:val="000000"/>
          <w:kern w:val="36"/>
          <w:sz w:val="24"/>
          <w:szCs w:val="24"/>
        </w:rPr>
        <w:t xml:space="preserve"> </w:t>
      </w:r>
      <w:r w:rsidRPr="00A35AD5">
        <w:rPr>
          <w:rFonts w:ascii="Times New Roman" w:eastAsia="Times New Roman" w:hAnsi="Times New Roman" w:cs="Times New Roman"/>
          <w:bCs/>
          <w:color w:val="000000"/>
          <w:kern w:val="36"/>
          <w:sz w:val="24"/>
          <w:szCs w:val="24"/>
        </w:rPr>
        <w:t xml:space="preserve">older, paid or unpaid, who interacts with, supervises, chaperones, </w:t>
      </w:r>
      <w:r w:rsidR="0068145F">
        <w:rPr>
          <w:rFonts w:ascii="Times New Roman" w:eastAsia="Times New Roman" w:hAnsi="Times New Roman" w:cs="Times New Roman"/>
          <w:bCs/>
          <w:color w:val="000000"/>
          <w:kern w:val="36"/>
          <w:sz w:val="24"/>
          <w:szCs w:val="24"/>
        </w:rPr>
        <w:t xml:space="preserve">instructs, </w:t>
      </w:r>
      <w:r w:rsidRPr="00A35AD5">
        <w:rPr>
          <w:rFonts w:ascii="Times New Roman" w:eastAsia="Times New Roman" w:hAnsi="Times New Roman" w:cs="Times New Roman"/>
          <w:bCs/>
          <w:color w:val="000000"/>
          <w:kern w:val="36"/>
          <w:sz w:val="24"/>
          <w:szCs w:val="24"/>
        </w:rPr>
        <w:t xml:space="preserve">or otherwise oversees Non-Student Minors in </w:t>
      </w:r>
      <w:r w:rsidR="00874054" w:rsidRPr="00874054">
        <w:rPr>
          <w:rFonts w:ascii="Times New Roman" w:eastAsia="Times New Roman" w:hAnsi="Times New Roman" w:cs="Times New Roman"/>
          <w:bCs/>
          <w:color w:val="000000"/>
          <w:kern w:val="36"/>
          <w:sz w:val="24"/>
          <w:szCs w:val="24"/>
        </w:rPr>
        <w:t xml:space="preserve">Covered Programs </w:t>
      </w:r>
      <w:r w:rsidRPr="00A35AD5">
        <w:rPr>
          <w:rFonts w:ascii="Times New Roman" w:eastAsia="Times New Roman" w:hAnsi="Times New Roman" w:cs="Times New Roman"/>
          <w:bCs/>
          <w:color w:val="000000"/>
          <w:kern w:val="36"/>
          <w:sz w:val="24"/>
          <w:szCs w:val="24"/>
        </w:rPr>
        <w:t xml:space="preserve">activities or in University Facilities.   The term “Authorized Adult” does not include </w:t>
      </w:r>
      <w:r w:rsidR="0068145F">
        <w:rPr>
          <w:rFonts w:ascii="Times New Roman" w:eastAsia="Times New Roman" w:hAnsi="Times New Roman" w:cs="Times New Roman"/>
          <w:bCs/>
          <w:color w:val="000000"/>
          <w:kern w:val="36"/>
          <w:sz w:val="24"/>
          <w:szCs w:val="24"/>
        </w:rPr>
        <w:t>i</w:t>
      </w:r>
      <w:r w:rsidR="0068145F" w:rsidRPr="0068145F">
        <w:rPr>
          <w:rFonts w:ascii="Times New Roman" w:eastAsia="Times New Roman" w:hAnsi="Times New Roman" w:cs="Times New Roman"/>
          <w:bCs/>
          <w:color w:val="000000"/>
          <w:kern w:val="36"/>
          <w:sz w:val="24"/>
          <w:szCs w:val="24"/>
        </w:rPr>
        <w:t xml:space="preserve">nvited guest speakers, guest lecturers, or guest instructors </w:t>
      </w:r>
      <w:r w:rsidRPr="00A35AD5">
        <w:rPr>
          <w:rFonts w:ascii="Times New Roman" w:eastAsia="Times New Roman" w:hAnsi="Times New Roman" w:cs="Times New Roman"/>
          <w:bCs/>
          <w:color w:val="000000"/>
          <w:kern w:val="36"/>
          <w:sz w:val="24"/>
          <w:szCs w:val="24"/>
        </w:rPr>
        <w:t>who</w:t>
      </w:r>
      <w:r w:rsidR="0068145F">
        <w:rPr>
          <w:rFonts w:ascii="Times New Roman" w:eastAsia="Times New Roman" w:hAnsi="Times New Roman" w:cs="Times New Roman"/>
          <w:bCs/>
          <w:color w:val="000000"/>
          <w:kern w:val="36"/>
          <w:sz w:val="24"/>
          <w:szCs w:val="24"/>
        </w:rPr>
        <w:t>se</w:t>
      </w:r>
      <w:r w:rsidRPr="00A35AD5">
        <w:rPr>
          <w:rFonts w:ascii="Times New Roman" w:eastAsia="Times New Roman" w:hAnsi="Times New Roman" w:cs="Times New Roman"/>
          <w:bCs/>
          <w:color w:val="000000"/>
          <w:kern w:val="36"/>
          <w:sz w:val="24"/>
          <w:szCs w:val="24"/>
        </w:rPr>
        <w:t xml:space="preserve"> </w:t>
      </w:r>
      <w:r w:rsidR="0068145F">
        <w:rPr>
          <w:rFonts w:ascii="Times New Roman" w:eastAsia="Times New Roman" w:hAnsi="Times New Roman" w:cs="Times New Roman"/>
          <w:bCs/>
          <w:color w:val="000000"/>
          <w:kern w:val="36"/>
          <w:sz w:val="24"/>
          <w:szCs w:val="24"/>
        </w:rPr>
        <w:t xml:space="preserve">interactions </w:t>
      </w:r>
      <w:r w:rsidRPr="00A35AD5">
        <w:rPr>
          <w:rFonts w:ascii="Times New Roman" w:eastAsia="Times New Roman" w:hAnsi="Times New Roman" w:cs="Times New Roman"/>
          <w:bCs/>
          <w:color w:val="000000"/>
          <w:kern w:val="36"/>
          <w:sz w:val="24"/>
          <w:szCs w:val="24"/>
        </w:rPr>
        <w:t>are limited in nature, or who have no direct individual contact with, or oversight of, Non-Student Minors.</w:t>
      </w:r>
    </w:p>
    <w:p w14:paraId="50843730" w14:textId="77777777" w:rsidR="007B2227" w:rsidRPr="00A35AD5"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7B461ACE" w14:textId="245C95BD" w:rsidR="007B2227" w:rsidRPr="00A35AD5"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A35AD5">
        <w:rPr>
          <w:rFonts w:ascii="Times New Roman" w:eastAsia="Times New Roman" w:hAnsi="Times New Roman" w:cs="Times New Roman"/>
          <w:bCs/>
          <w:color w:val="000000"/>
          <w:kern w:val="36"/>
          <w:sz w:val="24"/>
          <w:szCs w:val="24"/>
        </w:rPr>
        <w:t>2.2 External Organization</w:t>
      </w:r>
      <w:r w:rsidR="00A35AD5">
        <w:rPr>
          <w:rFonts w:ascii="Times New Roman" w:eastAsia="Times New Roman" w:hAnsi="Times New Roman" w:cs="Times New Roman"/>
          <w:bCs/>
          <w:color w:val="000000"/>
          <w:kern w:val="36"/>
          <w:sz w:val="24"/>
          <w:szCs w:val="24"/>
        </w:rPr>
        <w:t>.</w:t>
      </w:r>
      <w:r w:rsidRPr="00A35AD5">
        <w:rPr>
          <w:rFonts w:ascii="Times New Roman" w:eastAsia="Times New Roman" w:hAnsi="Times New Roman" w:cs="Times New Roman"/>
          <w:bCs/>
          <w:color w:val="000000"/>
          <w:kern w:val="36"/>
          <w:sz w:val="24"/>
          <w:szCs w:val="24"/>
        </w:rPr>
        <w:t xml:space="preserve"> An organization or individual from outside of the University that uses University Facilities to conduct a </w:t>
      </w:r>
      <w:r w:rsidR="00874054" w:rsidRPr="00874054">
        <w:rPr>
          <w:rFonts w:ascii="Times New Roman" w:eastAsia="Times New Roman" w:hAnsi="Times New Roman" w:cs="Times New Roman"/>
          <w:bCs/>
          <w:color w:val="000000"/>
          <w:kern w:val="36"/>
          <w:sz w:val="24"/>
          <w:szCs w:val="24"/>
        </w:rPr>
        <w:t xml:space="preserve">Covered Programs </w:t>
      </w:r>
      <w:r w:rsidRPr="00A35AD5">
        <w:rPr>
          <w:rFonts w:ascii="Times New Roman" w:eastAsia="Times New Roman" w:hAnsi="Times New Roman" w:cs="Times New Roman"/>
          <w:bCs/>
          <w:color w:val="000000"/>
          <w:kern w:val="36"/>
          <w:sz w:val="24"/>
          <w:szCs w:val="24"/>
        </w:rPr>
        <w:t>pursuant to an approved contract or other use agreement with the University.</w:t>
      </w:r>
    </w:p>
    <w:p w14:paraId="4B7F4007" w14:textId="77777777" w:rsidR="007B2227" w:rsidRPr="00A35AD5"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6BC83BA9" w14:textId="6B4F0091" w:rsidR="007B2227" w:rsidRPr="00A35AD5"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A35AD5">
        <w:rPr>
          <w:rFonts w:ascii="Times New Roman" w:eastAsia="Times New Roman" w:hAnsi="Times New Roman" w:cs="Times New Roman"/>
          <w:bCs/>
          <w:color w:val="000000"/>
          <w:kern w:val="36"/>
          <w:sz w:val="24"/>
          <w:szCs w:val="24"/>
        </w:rPr>
        <w:t>2.3 Non-Student Minor</w:t>
      </w:r>
      <w:r w:rsidR="00A35AD5">
        <w:rPr>
          <w:rFonts w:ascii="Times New Roman" w:eastAsia="Times New Roman" w:hAnsi="Times New Roman" w:cs="Times New Roman"/>
          <w:bCs/>
          <w:color w:val="000000"/>
          <w:kern w:val="36"/>
          <w:sz w:val="24"/>
          <w:szCs w:val="24"/>
        </w:rPr>
        <w:t>.</w:t>
      </w:r>
      <w:r w:rsidRPr="00A35AD5">
        <w:rPr>
          <w:rFonts w:ascii="Times New Roman" w:eastAsia="Times New Roman" w:hAnsi="Times New Roman" w:cs="Times New Roman"/>
          <w:bCs/>
          <w:color w:val="000000"/>
          <w:kern w:val="36"/>
          <w:sz w:val="24"/>
          <w:szCs w:val="24"/>
        </w:rPr>
        <w:t xml:space="preserve"> A person under the age of eighteen (18) who is </w:t>
      </w:r>
      <w:r w:rsidR="0068145F" w:rsidRPr="0068145F">
        <w:rPr>
          <w:rFonts w:ascii="Times New Roman" w:eastAsia="Times New Roman" w:hAnsi="Times New Roman" w:cs="Times New Roman"/>
          <w:bCs/>
          <w:color w:val="000000"/>
          <w:kern w:val="36"/>
          <w:sz w:val="24"/>
          <w:szCs w:val="24"/>
        </w:rPr>
        <w:t xml:space="preserve">participating in a Covered Program and are </w:t>
      </w:r>
      <w:r w:rsidRPr="00A35AD5">
        <w:rPr>
          <w:rFonts w:ascii="Times New Roman" w:eastAsia="Times New Roman" w:hAnsi="Times New Roman" w:cs="Times New Roman"/>
          <w:bCs/>
          <w:color w:val="000000"/>
          <w:kern w:val="36"/>
          <w:sz w:val="24"/>
          <w:szCs w:val="24"/>
        </w:rPr>
        <w:t>not enrolled or accepted for enrollment at the University. The term “Non-Student Minors” does not include students who are “dually enrolled” in University programs while also enrolled in primary or secondary schools, or students enrolled in an early college high school affiliated with the University.</w:t>
      </w:r>
    </w:p>
    <w:p w14:paraId="7BA5AA8B" w14:textId="77777777" w:rsidR="007B2227" w:rsidRPr="00A35AD5"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1D8C82EB" w14:textId="697D59A3" w:rsidR="007B2227" w:rsidRPr="00A35AD5"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A35AD5">
        <w:rPr>
          <w:rFonts w:ascii="Times New Roman" w:eastAsia="Times New Roman" w:hAnsi="Times New Roman" w:cs="Times New Roman"/>
          <w:bCs/>
          <w:color w:val="000000"/>
          <w:kern w:val="36"/>
          <w:sz w:val="24"/>
          <w:szCs w:val="24"/>
        </w:rPr>
        <w:lastRenderedPageBreak/>
        <w:t>2.4 One-On-One Contact</w:t>
      </w:r>
      <w:r w:rsidR="00A35AD5">
        <w:rPr>
          <w:rFonts w:ascii="Times New Roman" w:eastAsia="Times New Roman" w:hAnsi="Times New Roman" w:cs="Times New Roman"/>
          <w:bCs/>
          <w:color w:val="000000"/>
          <w:kern w:val="36"/>
          <w:sz w:val="24"/>
          <w:szCs w:val="24"/>
        </w:rPr>
        <w:t>.</w:t>
      </w:r>
      <w:r w:rsidRPr="00A35AD5">
        <w:rPr>
          <w:rFonts w:ascii="Times New Roman" w:eastAsia="Times New Roman" w:hAnsi="Times New Roman" w:cs="Times New Roman"/>
          <w:bCs/>
          <w:color w:val="000000"/>
          <w:kern w:val="36"/>
          <w:sz w:val="24"/>
          <w:szCs w:val="24"/>
        </w:rPr>
        <w:t> Personal, unsupervised interaction between any Authorized Adult and a Non-Student Minor without at least one (1) other Authorized Adult, parent, or legal guardian being present.</w:t>
      </w:r>
    </w:p>
    <w:p w14:paraId="328744EB" w14:textId="77777777" w:rsidR="007B2227" w:rsidRPr="00A35AD5"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2345B58C" w14:textId="77777777" w:rsidR="00D5084E" w:rsidRDefault="007B2227" w:rsidP="00D5084E">
      <w:pPr>
        <w:rPr>
          <w:rFonts w:ascii="Times New Roman" w:eastAsia="Times New Roman" w:hAnsi="Times New Roman" w:cs="Times New Roman"/>
          <w:bCs/>
          <w:color w:val="000000"/>
          <w:kern w:val="36"/>
          <w:sz w:val="24"/>
          <w:szCs w:val="24"/>
        </w:rPr>
      </w:pPr>
      <w:r w:rsidRPr="00A35AD5">
        <w:rPr>
          <w:rFonts w:ascii="Times New Roman" w:eastAsia="Times New Roman" w:hAnsi="Times New Roman" w:cs="Times New Roman"/>
          <w:bCs/>
          <w:color w:val="000000"/>
          <w:kern w:val="36"/>
          <w:sz w:val="24"/>
          <w:szCs w:val="24"/>
        </w:rPr>
        <w:t xml:space="preserve">2.5 </w:t>
      </w:r>
      <w:r w:rsidR="0068145F" w:rsidRPr="0068145F">
        <w:rPr>
          <w:rFonts w:ascii="Times New Roman" w:eastAsia="Times New Roman" w:hAnsi="Times New Roman" w:cs="Times New Roman"/>
          <w:bCs/>
          <w:color w:val="000000"/>
          <w:kern w:val="36"/>
          <w:sz w:val="24"/>
          <w:szCs w:val="24"/>
        </w:rPr>
        <w:t xml:space="preserve">Covered </w:t>
      </w:r>
      <w:r w:rsidRPr="00A35AD5">
        <w:rPr>
          <w:rFonts w:ascii="Times New Roman" w:eastAsia="Times New Roman" w:hAnsi="Times New Roman" w:cs="Times New Roman"/>
          <w:bCs/>
          <w:color w:val="000000"/>
          <w:kern w:val="36"/>
          <w:sz w:val="24"/>
          <w:szCs w:val="24"/>
        </w:rPr>
        <w:t>Program</w:t>
      </w:r>
      <w:r w:rsidR="00A35AD5">
        <w:rPr>
          <w:rFonts w:ascii="Times New Roman" w:eastAsia="Times New Roman" w:hAnsi="Times New Roman" w:cs="Times New Roman"/>
          <w:bCs/>
          <w:color w:val="000000"/>
          <w:kern w:val="36"/>
          <w:sz w:val="24"/>
          <w:szCs w:val="24"/>
        </w:rPr>
        <w:t>.</w:t>
      </w:r>
      <w:r w:rsidRPr="00A35AD5">
        <w:rPr>
          <w:rFonts w:ascii="Times New Roman" w:eastAsia="Times New Roman" w:hAnsi="Times New Roman" w:cs="Times New Roman"/>
          <w:bCs/>
          <w:color w:val="000000"/>
          <w:kern w:val="36"/>
          <w:sz w:val="24"/>
          <w:szCs w:val="24"/>
        </w:rPr>
        <w:t xml:space="preserve"> Any activity </w:t>
      </w:r>
      <w:r w:rsidR="0068145F" w:rsidRPr="0068145F">
        <w:rPr>
          <w:rFonts w:ascii="Times New Roman" w:eastAsia="Times New Roman" w:hAnsi="Times New Roman" w:cs="Times New Roman"/>
          <w:bCs/>
          <w:color w:val="000000"/>
          <w:kern w:val="36"/>
          <w:sz w:val="24"/>
          <w:szCs w:val="24"/>
        </w:rPr>
        <w:t xml:space="preserve">or program primarily serving or including </w:t>
      </w:r>
      <w:r w:rsidR="00AE6936" w:rsidRPr="00AE6936">
        <w:rPr>
          <w:rFonts w:ascii="Times New Roman" w:eastAsia="Times New Roman" w:hAnsi="Times New Roman" w:cs="Times New Roman"/>
          <w:bCs/>
          <w:color w:val="000000"/>
          <w:kern w:val="36"/>
          <w:sz w:val="24"/>
          <w:szCs w:val="24"/>
        </w:rPr>
        <w:t>Non-Student Minor</w:t>
      </w:r>
      <w:r w:rsidR="00AE6936">
        <w:rPr>
          <w:rFonts w:ascii="Times New Roman" w:eastAsia="Times New Roman" w:hAnsi="Times New Roman" w:cs="Times New Roman"/>
          <w:bCs/>
          <w:color w:val="000000"/>
          <w:kern w:val="36"/>
          <w:sz w:val="24"/>
          <w:szCs w:val="24"/>
        </w:rPr>
        <w:t xml:space="preserve">s </w:t>
      </w:r>
      <w:r w:rsidRPr="00A35AD5">
        <w:rPr>
          <w:rFonts w:ascii="Times New Roman" w:eastAsia="Times New Roman" w:hAnsi="Times New Roman" w:cs="Times New Roman"/>
          <w:bCs/>
          <w:color w:val="000000"/>
          <w:kern w:val="36"/>
          <w:sz w:val="24"/>
          <w:szCs w:val="24"/>
        </w:rPr>
        <w:t xml:space="preserve">that is under the direction or control of the University, regardless of its location, or an activity under the direction or control of an External Organization </w:t>
      </w:r>
      <w:r w:rsidR="00C60438" w:rsidRPr="00C60438">
        <w:rPr>
          <w:rFonts w:ascii="Times New Roman" w:eastAsia="Times New Roman" w:hAnsi="Times New Roman" w:cs="Times New Roman"/>
          <w:bCs/>
          <w:color w:val="000000"/>
          <w:kern w:val="36"/>
          <w:sz w:val="24"/>
          <w:szCs w:val="24"/>
        </w:rPr>
        <w:t xml:space="preserve">on university property </w:t>
      </w:r>
      <w:r w:rsidR="00C60438">
        <w:rPr>
          <w:rFonts w:ascii="Times New Roman" w:eastAsia="Times New Roman" w:hAnsi="Times New Roman" w:cs="Times New Roman"/>
          <w:bCs/>
          <w:color w:val="000000"/>
          <w:kern w:val="36"/>
          <w:sz w:val="24"/>
          <w:szCs w:val="24"/>
        </w:rPr>
        <w:t xml:space="preserve">or </w:t>
      </w:r>
      <w:r w:rsidRPr="00A35AD5">
        <w:rPr>
          <w:rFonts w:ascii="Times New Roman" w:eastAsia="Times New Roman" w:hAnsi="Times New Roman" w:cs="Times New Roman"/>
          <w:bCs/>
          <w:color w:val="000000"/>
          <w:kern w:val="36"/>
          <w:sz w:val="24"/>
          <w:szCs w:val="24"/>
        </w:rPr>
        <w:t>using University Facilities.</w:t>
      </w:r>
      <w:r w:rsidR="00D5084E">
        <w:rPr>
          <w:rFonts w:ascii="Times New Roman" w:eastAsia="Times New Roman" w:hAnsi="Times New Roman" w:cs="Times New Roman"/>
          <w:bCs/>
          <w:color w:val="000000"/>
          <w:kern w:val="36"/>
          <w:sz w:val="24"/>
          <w:szCs w:val="24"/>
        </w:rPr>
        <w:t xml:space="preserve"> </w:t>
      </w:r>
    </w:p>
    <w:p w14:paraId="3E95CF34" w14:textId="30E02DB1" w:rsidR="00D5084E" w:rsidRPr="00D5084E" w:rsidRDefault="00D5084E" w:rsidP="00D5084E">
      <w:pPr>
        <w:rPr>
          <w:rFonts w:ascii="Times New Roman" w:eastAsia="Times New Roman" w:hAnsi="Times New Roman" w:cs="Times New Roman"/>
          <w:bCs/>
          <w:color w:val="000000"/>
          <w:kern w:val="36"/>
          <w:sz w:val="24"/>
          <w:szCs w:val="24"/>
        </w:rPr>
      </w:pPr>
      <w:r w:rsidRPr="00D5084E">
        <w:rPr>
          <w:rFonts w:ascii="Times New Roman" w:eastAsia="Times New Roman" w:hAnsi="Times New Roman" w:cs="Times New Roman"/>
          <w:bCs/>
          <w:color w:val="000000"/>
          <w:kern w:val="36"/>
          <w:sz w:val="24"/>
          <w:szCs w:val="24"/>
        </w:rPr>
        <w:t>Covered Programs generally do not include externally sponsored field trips or visits that bring minors on to University property; programs or events that are open to the general public, such as concerts or theatrical performances; or programs designed exclusively for students enrolled or matriculated at the constituent institution.</w:t>
      </w:r>
    </w:p>
    <w:p w14:paraId="760B929F" w14:textId="1B94879E" w:rsidR="007B2227" w:rsidRPr="00A35AD5"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A35AD5">
        <w:rPr>
          <w:rFonts w:ascii="Times New Roman" w:eastAsia="Times New Roman" w:hAnsi="Times New Roman" w:cs="Times New Roman"/>
          <w:bCs/>
          <w:color w:val="000000"/>
          <w:kern w:val="36"/>
          <w:sz w:val="24"/>
          <w:szCs w:val="24"/>
        </w:rPr>
        <w:t>2.6 Program Organizer</w:t>
      </w:r>
      <w:r w:rsidR="00A35AD5">
        <w:rPr>
          <w:rFonts w:ascii="Times New Roman" w:eastAsia="Times New Roman" w:hAnsi="Times New Roman" w:cs="Times New Roman"/>
          <w:bCs/>
          <w:color w:val="000000"/>
          <w:kern w:val="36"/>
          <w:sz w:val="24"/>
          <w:szCs w:val="24"/>
        </w:rPr>
        <w:t>.</w:t>
      </w:r>
      <w:r w:rsidRPr="00A35AD5">
        <w:rPr>
          <w:rFonts w:ascii="Times New Roman" w:eastAsia="Times New Roman" w:hAnsi="Times New Roman" w:cs="Times New Roman"/>
          <w:bCs/>
          <w:color w:val="000000"/>
          <w:kern w:val="36"/>
          <w:sz w:val="24"/>
          <w:szCs w:val="24"/>
        </w:rPr>
        <w:t xml:space="preserve"> The External Organization, recognized student organization, or University department, unit, or employee that organizes or is responsible for the overall administration of a </w:t>
      </w:r>
      <w:r w:rsidR="00C60438" w:rsidRPr="00C60438">
        <w:rPr>
          <w:rFonts w:ascii="Times New Roman" w:eastAsia="Times New Roman" w:hAnsi="Times New Roman" w:cs="Times New Roman"/>
          <w:bCs/>
          <w:color w:val="000000"/>
          <w:kern w:val="36"/>
          <w:sz w:val="24"/>
          <w:szCs w:val="24"/>
        </w:rPr>
        <w:t xml:space="preserve">Covered </w:t>
      </w:r>
      <w:r w:rsidRPr="00A35AD5">
        <w:rPr>
          <w:rFonts w:ascii="Times New Roman" w:eastAsia="Times New Roman" w:hAnsi="Times New Roman" w:cs="Times New Roman"/>
          <w:bCs/>
          <w:color w:val="000000"/>
          <w:kern w:val="36"/>
          <w:sz w:val="24"/>
          <w:szCs w:val="24"/>
        </w:rPr>
        <w:t>Program.</w:t>
      </w:r>
    </w:p>
    <w:p w14:paraId="3504C4CA" w14:textId="77777777" w:rsidR="007B2227" w:rsidRPr="00A35AD5"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12FE49EF" w14:textId="6440DB9B" w:rsidR="007B2227" w:rsidRPr="00A35AD5"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A35AD5">
        <w:rPr>
          <w:rFonts w:ascii="Times New Roman" w:eastAsia="Times New Roman" w:hAnsi="Times New Roman" w:cs="Times New Roman"/>
          <w:bCs/>
          <w:color w:val="000000"/>
          <w:kern w:val="36"/>
          <w:sz w:val="24"/>
          <w:szCs w:val="24"/>
        </w:rPr>
        <w:t>2.7 University Facilities</w:t>
      </w:r>
      <w:r w:rsidR="00A35AD5">
        <w:rPr>
          <w:rFonts w:ascii="Times New Roman" w:eastAsia="Times New Roman" w:hAnsi="Times New Roman" w:cs="Times New Roman"/>
          <w:bCs/>
          <w:color w:val="000000"/>
          <w:kern w:val="36"/>
          <w:sz w:val="24"/>
          <w:szCs w:val="24"/>
        </w:rPr>
        <w:t>.</w:t>
      </w:r>
      <w:r w:rsidRPr="00A35AD5">
        <w:rPr>
          <w:rFonts w:ascii="Times New Roman" w:eastAsia="Times New Roman" w:hAnsi="Times New Roman" w:cs="Times New Roman"/>
          <w:bCs/>
          <w:color w:val="000000"/>
          <w:kern w:val="36"/>
          <w:sz w:val="24"/>
          <w:szCs w:val="24"/>
        </w:rPr>
        <w:t> Facilities owned by or under the control of UNC Pembroke.</w:t>
      </w:r>
    </w:p>
    <w:p w14:paraId="4067136A" w14:textId="77777777" w:rsidR="007B2227" w:rsidRPr="00A35AD5"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4D60AF2F" w14:textId="2102E5DC"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A35AD5">
        <w:rPr>
          <w:rFonts w:ascii="Times New Roman" w:eastAsia="Times New Roman" w:hAnsi="Times New Roman" w:cs="Times New Roman"/>
          <w:bCs/>
          <w:color w:val="000000"/>
          <w:kern w:val="36"/>
          <w:sz w:val="24"/>
          <w:szCs w:val="24"/>
        </w:rPr>
        <w:t>2.8 University</w:t>
      </w:r>
      <w:r w:rsidR="006E616C">
        <w:rPr>
          <w:rFonts w:ascii="Times New Roman" w:eastAsia="Times New Roman" w:hAnsi="Times New Roman" w:cs="Times New Roman"/>
          <w:bCs/>
          <w:color w:val="000000"/>
          <w:kern w:val="36"/>
          <w:sz w:val="24"/>
          <w:szCs w:val="24"/>
        </w:rPr>
        <w:t xml:space="preserve"> S</w:t>
      </w:r>
      <w:r w:rsidRPr="00A35AD5">
        <w:rPr>
          <w:rFonts w:ascii="Times New Roman" w:eastAsia="Times New Roman" w:hAnsi="Times New Roman" w:cs="Times New Roman"/>
          <w:bCs/>
          <w:color w:val="000000"/>
          <w:kern w:val="36"/>
          <w:sz w:val="24"/>
          <w:szCs w:val="24"/>
        </w:rPr>
        <w:t>ponsored</w:t>
      </w:r>
      <w:r w:rsidR="00A35AD5">
        <w:rPr>
          <w:rFonts w:ascii="Times New Roman" w:eastAsia="Times New Roman" w:hAnsi="Times New Roman" w:cs="Times New Roman"/>
          <w:bCs/>
          <w:color w:val="000000"/>
          <w:kern w:val="36"/>
          <w:sz w:val="24"/>
          <w:szCs w:val="24"/>
        </w:rPr>
        <w:t>.</w:t>
      </w:r>
      <w:r w:rsidRPr="007B2227">
        <w:rPr>
          <w:rFonts w:ascii="Times New Roman" w:eastAsia="Times New Roman" w:hAnsi="Times New Roman" w:cs="Times New Roman"/>
          <w:b/>
          <w:bCs/>
          <w:color w:val="000000"/>
          <w:kern w:val="36"/>
          <w:sz w:val="24"/>
          <w:szCs w:val="24"/>
        </w:rPr>
        <w:t>  </w:t>
      </w:r>
      <w:r w:rsidRPr="007B2227">
        <w:rPr>
          <w:rFonts w:ascii="Times New Roman" w:eastAsia="Times New Roman" w:hAnsi="Times New Roman" w:cs="Times New Roman"/>
          <w:bCs/>
          <w:color w:val="000000"/>
          <w:kern w:val="36"/>
          <w:sz w:val="24"/>
          <w:szCs w:val="24"/>
        </w:rPr>
        <w:t>Under the direction and control of University employees acting under assigned job responsibilities.</w:t>
      </w:r>
    </w:p>
    <w:p w14:paraId="5878D53B" w14:textId="2E9921A3" w:rsidR="00991496" w:rsidRDefault="00991496"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43AC2A0E" w14:textId="26166AA5" w:rsidR="00991496" w:rsidRPr="000731C1" w:rsidRDefault="00991496" w:rsidP="000731C1">
      <w:pPr>
        <w:pStyle w:val="NoSpacing"/>
        <w:rPr>
          <w:rFonts w:ascii="Times New Roman" w:hAnsi="Times New Roman" w:cs="Times New Roman"/>
          <w:sz w:val="24"/>
          <w:szCs w:val="24"/>
        </w:rPr>
      </w:pPr>
      <w:r>
        <w:rPr>
          <w:rFonts w:ascii="Times New Roman" w:eastAsia="Times New Roman" w:hAnsi="Times New Roman" w:cs="Times New Roman"/>
          <w:bCs/>
          <w:color w:val="000000"/>
          <w:kern w:val="36"/>
          <w:sz w:val="24"/>
          <w:szCs w:val="24"/>
        </w:rPr>
        <w:t xml:space="preserve">2.9 Child </w:t>
      </w:r>
      <w:r w:rsidR="000731C1">
        <w:rPr>
          <w:rFonts w:ascii="Times New Roman" w:eastAsia="Times New Roman" w:hAnsi="Times New Roman" w:cs="Times New Roman"/>
          <w:bCs/>
          <w:color w:val="000000"/>
          <w:kern w:val="36"/>
          <w:sz w:val="24"/>
          <w:szCs w:val="24"/>
        </w:rPr>
        <w:t xml:space="preserve">Abuse or Neglect. </w:t>
      </w:r>
      <w:r w:rsidR="000731C1" w:rsidRPr="000731C1">
        <w:rPr>
          <w:rFonts w:ascii="Times New Roman" w:hAnsi="Times New Roman" w:cs="Times New Roman"/>
          <w:sz w:val="24"/>
          <w:szCs w:val="24"/>
        </w:rPr>
        <w:t>The North Carolina Division of Social Services (DSS) provides that </w:t>
      </w:r>
      <w:hyperlink r:id="rId10" w:tgtFrame="_blank" w:history="1">
        <w:r w:rsidR="000731C1" w:rsidRPr="000731C1">
          <w:rPr>
            <w:rFonts w:ascii="Times New Roman" w:hAnsi="Times New Roman" w:cs="Times New Roman"/>
            <w:sz w:val="24"/>
            <w:szCs w:val="24"/>
          </w:rPr>
          <w:t>child abuse</w:t>
        </w:r>
      </w:hyperlink>
      <w:r w:rsidR="000731C1" w:rsidRPr="000731C1">
        <w:rPr>
          <w:rFonts w:ascii="Times New Roman" w:hAnsi="Times New Roman" w:cs="Times New Roman"/>
          <w:sz w:val="24"/>
          <w:szCs w:val="24"/>
        </w:rPr>
        <w:t> is “the intentional maltreatment of a child and that can be physical, sexual, or emotional in nature.” DSS provides that neglect is “the failure to give children the necessary care they need."</w:t>
      </w:r>
    </w:p>
    <w:p w14:paraId="4079F92A" w14:textId="2258A8EF" w:rsidR="00991496" w:rsidRDefault="00991496"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3E55A926" w14:textId="05A8306A" w:rsidR="00991496" w:rsidRDefault="00320C86" w:rsidP="00320C86">
      <w:pPr>
        <w:pStyle w:val="NoSpacing"/>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2.10 Mandated Reporter.</w:t>
      </w:r>
      <w:r>
        <w:rPr>
          <w:bdr w:val="none" w:sz="0" w:space="0" w:color="auto" w:frame="1"/>
          <w:shd w:val="clear" w:color="auto" w:fill="FFFFFF"/>
        </w:rPr>
        <w:t xml:space="preserve"> </w:t>
      </w:r>
      <w:r w:rsidRPr="00320C86">
        <w:rPr>
          <w:rFonts w:ascii="Times New Roman" w:hAnsi="Times New Roman" w:cs="Times New Roman"/>
          <w:sz w:val="24"/>
          <w:szCs w:val="24"/>
          <w:bdr w:val="none" w:sz="0" w:space="0" w:color="auto" w:frame="1"/>
          <w:shd w:val="clear" w:color="auto" w:fill="FFFFFF"/>
        </w:rPr>
        <w:t>Both as a matter of University policy and North Carolina State law, any member of the University Community who reasonably suspects that a Minor, including a UNCP Enrolled Student Minor, has been abused or neglected by a parent, guardian, caregiver, or Covered Program Staff has an absolute obligation to report that suspicion to the appropriate County Department of Social Services (“DSS”) and the UNCP Protection of Minors Coordinator, regardless of where the offense occurred.</w:t>
      </w:r>
      <w:r w:rsidR="00991496" w:rsidRPr="00320C86">
        <w:rPr>
          <w:rFonts w:ascii="Times New Roman" w:eastAsia="Times New Roman" w:hAnsi="Times New Roman" w:cs="Times New Roman"/>
          <w:bCs/>
          <w:color w:val="000000"/>
          <w:kern w:val="36"/>
          <w:sz w:val="24"/>
          <w:szCs w:val="24"/>
        </w:rPr>
        <w:t xml:space="preserve"> </w:t>
      </w:r>
    </w:p>
    <w:p w14:paraId="2055FCC5" w14:textId="1DCED621" w:rsidR="0025206C" w:rsidRDefault="0025206C" w:rsidP="00320C86">
      <w:pPr>
        <w:pStyle w:val="NoSpacing"/>
        <w:rPr>
          <w:rFonts w:ascii="Times New Roman" w:eastAsia="Times New Roman" w:hAnsi="Times New Roman" w:cs="Times New Roman"/>
          <w:bCs/>
          <w:color w:val="000000"/>
          <w:kern w:val="36"/>
          <w:sz w:val="24"/>
          <w:szCs w:val="24"/>
        </w:rPr>
      </w:pPr>
    </w:p>
    <w:p w14:paraId="17DAFC64" w14:textId="77777777" w:rsidR="0025206C" w:rsidRPr="0025206C" w:rsidRDefault="0025206C" w:rsidP="0025206C">
      <w:pPr>
        <w:pStyle w:val="NoSpacing"/>
        <w:rPr>
          <w:rFonts w:ascii="Times New Roman" w:eastAsia="Times New Roman" w:hAnsi="Times New Roman" w:cs="Times New Roman"/>
          <w:bCs/>
          <w:color w:val="000000"/>
          <w:kern w:val="36"/>
          <w:sz w:val="24"/>
          <w:szCs w:val="24"/>
        </w:rPr>
      </w:pPr>
      <w:r w:rsidRPr="0025206C">
        <w:rPr>
          <w:rFonts w:ascii="Times New Roman" w:eastAsia="Times New Roman" w:hAnsi="Times New Roman" w:cs="Times New Roman"/>
          <w:bCs/>
          <w:color w:val="000000"/>
          <w:kern w:val="36"/>
          <w:sz w:val="24"/>
          <w:szCs w:val="24"/>
        </w:rPr>
        <w:t>2.10.1 any member of the university community (UNCP employee and Covered Program Staff) who, as a matter of university policy and/or North Carolina State law, reasonably suspects that a Minor, including a UNCP Enrolled Student Minor, has been abused or neglected by a parent, guardian, caregiver, or Covered Program Staff has a duty to report that suspicion to the appropriate County Department of Social Services (“DSS”) and the UNCP Protection of Minors Coordinator, regardless of where the offense occurred.</w:t>
      </w:r>
    </w:p>
    <w:p w14:paraId="2CDDB8B1" w14:textId="77777777" w:rsidR="0025206C" w:rsidRDefault="0025206C" w:rsidP="0025206C">
      <w:pPr>
        <w:pStyle w:val="NoSpacing"/>
        <w:rPr>
          <w:rFonts w:ascii="Times New Roman" w:eastAsia="Times New Roman" w:hAnsi="Times New Roman" w:cs="Times New Roman"/>
          <w:bCs/>
          <w:color w:val="000000"/>
          <w:kern w:val="36"/>
          <w:sz w:val="24"/>
          <w:szCs w:val="24"/>
        </w:rPr>
      </w:pPr>
    </w:p>
    <w:p w14:paraId="471143BF" w14:textId="03D210DE" w:rsidR="0025206C" w:rsidRPr="0025206C" w:rsidRDefault="0025206C" w:rsidP="0025206C">
      <w:pPr>
        <w:pStyle w:val="NoSpacing"/>
        <w:rPr>
          <w:rFonts w:ascii="Times New Roman" w:eastAsia="Times New Roman" w:hAnsi="Times New Roman" w:cs="Times New Roman"/>
          <w:bCs/>
          <w:color w:val="000000"/>
          <w:kern w:val="36"/>
          <w:sz w:val="24"/>
          <w:szCs w:val="24"/>
        </w:rPr>
      </w:pPr>
      <w:r w:rsidRPr="0025206C">
        <w:rPr>
          <w:rFonts w:ascii="Times New Roman" w:eastAsia="Times New Roman" w:hAnsi="Times New Roman" w:cs="Times New Roman"/>
          <w:bCs/>
          <w:color w:val="000000"/>
          <w:kern w:val="36"/>
          <w:sz w:val="24"/>
          <w:szCs w:val="24"/>
        </w:rPr>
        <w:t xml:space="preserve">2.10.2 Select UNCP employees and students, as faculty members, supervisors, or those who have significant contact with students, have a duty to report possible violations of the university’s Sexual Harassment Policy committed against members of the university community, visitors, or camp participants as mandated by Title IX of the Education Amendments of 1972 and the Jeanne </w:t>
      </w:r>
      <w:r w:rsidRPr="0025206C">
        <w:rPr>
          <w:rFonts w:ascii="Times New Roman" w:eastAsia="Times New Roman" w:hAnsi="Times New Roman" w:cs="Times New Roman"/>
          <w:bCs/>
          <w:color w:val="000000"/>
          <w:kern w:val="36"/>
          <w:sz w:val="24"/>
          <w:szCs w:val="24"/>
        </w:rPr>
        <w:lastRenderedPageBreak/>
        <w:t>Clery Disclosure of Campus Security Policy and Campus Crime Statistics Act, as amended by the Violence Against Women Act.  These include the following:</w:t>
      </w:r>
    </w:p>
    <w:p w14:paraId="01A626AB" w14:textId="77777777" w:rsidR="0025206C" w:rsidRDefault="0025206C" w:rsidP="0025206C">
      <w:pPr>
        <w:pStyle w:val="NoSpacing"/>
        <w:rPr>
          <w:rFonts w:ascii="Times New Roman" w:eastAsia="Times New Roman" w:hAnsi="Times New Roman" w:cs="Times New Roman"/>
          <w:bCs/>
          <w:color w:val="000000"/>
          <w:kern w:val="36"/>
          <w:sz w:val="24"/>
          <w:szCs w:val="24"/>
        </w:rPr>
      </w:pPr>
    </w:p>
    <w:p w14:paraId="7C60D1CC" w14:textId="78DDD100" w:rsidR="0025206C" w:rsidRPr="0025206C" w:rsidRDefault="0025206C" w:rsidP="0025206C">
      <w:pPr>
        <w:pStyle w:val="NoSpacing"/>
        <w:rPr>
          <w:rFonts w:ascii="Times New Roman" w:eastAsia="Times New Roman" w:hAnsi="Times New Roman" w:cs="Times New Roman"/>
          <w:bCs/>
          <w:color w:val="000000"/>
          <w:kern w:val="36"/>
          <w:sz w:val="24"/>
          <w:szCs w:val="24"/>
        </w:rPr>
      </w:pPr>
      <w:r w:rsidRPr="0025206C">
        <w:rPr>
          <w:rFonts w:ascii="Times New Roman" w:eastAsia="Times New Roman" w:hAnsi="Times New Roman" w:cs="Times New Roman"/>
          <w:bCs/>
          <w:color w:val="000000"/>
          <w:kern w:val="36"/>
          <w:sz w:val="24"/>
          <w:szCs w:val="24"/>
        </w:rPr>
        <w:t>2.10.2.</w:t>
      </w:r>
      <w:r>
        <w:rPr>
          <w:rFonts w:ascii="Times New Roman" w:eastAsia="Times New Roman" w:hAnsi="Times New Roman" w:cs="Times New Roman"/>
          <w:bCs/>
          <w:color w:val="000000"/>
          <w:kern w:val="36"/>
          <w:sz w:val="24"/>
          <w:szCs w:val="24"/>
        </w:rPr>
        <w:t>1</w:t>
      </w:r>
      <w:r w:rsidRPr="0025206C">
        <w:rPr>
          <w:rFonts w:ascii="Times New Roman" w:eastAsia="Times New Roman" w:hAnsi="Times New Roman" w:cs="Times New Roman"/>
          <w:bCs/>
          <w:color w:val="000000"/>
          <w:kern w:val="36"/>
          <w:sz w:val="24"/>
          <w:szCs w:val="24"/>
        </w:rPr>
        <w:t>.Official with Authority (OWA) means an employee of UNC Pembroke explicitly vested with the responsibility to implement corrective measures for harassment, discrimination, and/or retaliation on behalf of UNC Pembroke and who is obligated by law to share knowledge, notice, and/or reports of sexual harassment, discrimination, and/or retaliation with the Office of Title IX and Clery Compliance;</w:t>
      </w:r>
    </w:p>
    <w:p w14:paraId="74ED7984" w14:textId="77777777" w:rsidR="0025206C" w:rsidRDefault="0025206C" w:rsidP="0025206C">
      <w:pPr>
        <w:pStyle w:val="NoSpacing"/>
        <w:rPr>
          <w:rFonts w:ascii="Times New Roman" w:eastAsia="Times New Roman" w:hAnsi="Times New Roman" w:cs="Times New Roman"/>
          <w:bCs/>
          <w:color w:val="000000"/>
          <w:kern w:val="36"/>
          <w:sz w:val="24"/>
          <w:szCs w:val="24"/>
        </w:rPr>
      </w:pPr>
    </w:p>
    <w:p w14:paraId="295D7007" w14:textId="37F9615F" w:rsidR="0025206C" w:rsidRPr="0025206C" w:rsidRDefault="0025206C" w:rsidP="0025206C">
      <w:pPr>
        <w:pStyle w:val="NoSpacing"/>
        <w:rPr>
          <w:rFonts w:ascii="Times New Roman" w:eastAsia="Times New Roman" w:hAnsi="Times New Roman" w:cs="Times New Roman"/>
          <w:bCs/>
          <w:color w:val="000000"/>
          <w:kern w:val="36"/>
          <w:sz w:val="24"/>
          <w:szCs w:val="24"/>
        </w:rPr>
      </w:pPr>
      <w:r w:rsidRPr="0025206C">
        <w:rPr>
          <w:rFonts w:ascii="Times New Roman" w:eastAsia="Times New Roman" w:hAnsi="Times New Roman" w:cs="Times New Roman"/>
          <w:bCs/>
          <w:color w:val="000000"/>
          <w:kern w:val="36"/>
          <w:sz w:val="24"/>
          <w:szCs w:val="24"/>
        </w:rPr>
        <w:t>2.10.2.</w:t>
      </w:r>
      <w:r>
        <w:rPr>
          <w:rFonts w:ascii="Times New Roman" w:eastAsia="Times New Roman" w:hAnsi="Times New Roman" w:cs="Times New Roman"/>
          <w:bCs/>
          <w:color w:val="000000"/>
          <w:kern w:val="36"/>
          <w:sz w:val="24"/>
          <w:szCs w:val="24"/>
        </w:rPr>
        <w:t>2</w:t>
      </w:r>
      <w:r w:rsidRPr="0025206C">
        <w:rPr>
          <w:rFonts w:ascii="Times New Roman" w:eastAsia="Times New Roman" w:hAnsi="Times New Roman" w:cs="Times New Roman"/>
          <w:bCs/>
          <w:color w:val="000000"/>
          <w:kern w:val="36"/>
          <w:sz w:val="24"/>
          <w:szCs w:val="24"/>
        </w:rPr>
        <w:t>. Mandated Reporters means a particular employee or student who is obligated by university policy to share knowledge, notice, and/or reports of sexual harassment, discrimination, and/or retaliation with the Office of Title IX and Clery Compliance (formerly known as Responsible Employees); and</w:t>
      </w:r>
    </w:p>
    <w:p w14:paraId="6494786A" w14:textId="77777777" w:rsidR="0025206C" w:rsidRDefault="0025206C" w:rsidP="0025206C">
      <w:pPr>
        <w:pStyle w:val="NoSpacing"/>
        <w:rPr>
          <w:rFonts w:ascii="Times New Roman" w:eastAsia="Times New Roman" w:hAnsi="Times New Roman" w:cs="Times New Roman"/>
          <w:bCs/>
          <w:color w:val="000000"/>
          <w:kern w:val="36"/>
          <w:sz w:val="24"/>
          <w:szCs w:val="24"/>
        </w:rPr>
      </w:pPr>
    </w:p>
    <w:p w14:paraId="22F96B2F" w14:textId="56322547" w:rsidR="0025206C" w:rsidRPr="00320C86" w:rsidRDefault="0025206C" w:rsidP="0025206C">
      <w:pPr>
        <w:pStyle w:val="NoSpacing"/>
        <w:rPr>
          <w:rFonts w:ascii="Times New Roman" w:eastAsia="Times New Roman" w:hAnsi="Times New Roman" w:cs="Times New Roman"/>
          <w:bCs/>
          <w:color w:val="000000"/>
          <w:kern w:val="36"/>
          <w:sz w:val="24"/>
          <w:szCs w:val="24"/>
        </w:rPr>
      </w:pPr>
      <w:r w:rsidRPr="0025206C">
        <w:rPr>
          <w:rFonts w:ascii="Times New Roman" w:eastAsia="Times New Roman" w:hAnsi="Times New Roman" w:cs="Times New Roman"/>
          <w:bCs/>
          <w:color w:val="000000"/>
          <w:kern w:val="36"/>
          <w:sz w:val="24"/>
          <w:szCs w:val="24"/>
        </w:rPr>
        <w:t>2.10.2.</w:t>
      </w:r>
      <w:r>
        <w:rPr>
          <w:rFonts w:ascii="Times New Roman" w:eastAsia="Times New Roman" w:hAnsi="Times New Roman" w:cs="Times New Roman"/>
          <w:bCs/>
          <w:color w:val="000000"/>
          <w:kern w:val="36"/>
          <w:sz w:val="24"/>
          <w:szCs w:val="24"/>
        </w:rPr>
        <w:t>3</w:t>
      </w:r>
      <w:r w:rsidRPr="0025206C">
        <w:rPr>
          <w:rFonts w:ascii="Times New Roman" w:eastAsia="Times New Roman" w:hAnsi="Times New Roman" w:cs="Times New Roman"/>
          <w:bCs/>
          <w:color w:val="000000"/>
          <w:kern w:val="36"/>
          <w:sz w:val="24"/>
          <w:szCs w:val="24"/>
        </w:rPr>
        <w:t>. Campus Security Authorities means a particular employee or student who is obligated by the Jeanne Clery Disclosure of Campus Security Policy and Campus Crime Statistics Act (The Clery Act) to share knowledge, notice, and/or reports of certain crimes, to include sexual violence (dating violence, domestic violence, stalking, and sexual assault) with the Office of Title IX and Clery Compliance and/or UNCP Policy and Public Safety.</w:t>
      </w:r>
    </w:p>
    <w:p w14:paraId="112D8A93"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1B29DD7B" w14:textId="48D78FF7" w:rsidR="007B2227" w:rsidRDefault="007B2227" w:rsidP="007B2227">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3. </w:t>
      </w:r>
      <w:r w:rsidR="0093717F">
        <w:rPr>
          <w:rFonts w:ascii="Times New Roman" w:eastAsia="Times New Roman" w:hAnsi="Times New Roman" w:cs="Times New Roman"/>
          <w:b/>
          <w:bCs/>
          <w:color w:val="000000"/>
          <w:kern w:val="36"/>
          <w:sz w:val="24"/>
          <w:szCs w:val="24"/>
        </w:rPr>
        <w:t>GENERAL REQUIREMENTS AFFECTING NON-STUDENT MINORS ON CAMPUS</w:t>
      </w:r>
    </w:p>
    <w:p w14:paraId="30227460"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34D765A9"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3.1 </w:t>
      </w:r>
      <w:r w:rsidRPr="007B2227">
        <w:rPr>
          <w:rFonts w:ascii="Times New Roman" w:eastAsia="Times New Roman" w:hAnsi="Times New Roman" w:cs="Times New Roman"/>
          <w:bCs/>
          <w:color w:val="000000"/>
          <w:kern w:val="36"/>
          <w:sz w:val="24"/>
          <w:szCs w:val="24"/>
        </w:rPr>
        <w:t>All Non-Student Minors</w:t>
      </w:r>
    </w:p>
    <w:p w14:paraId="4663D59E"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7F06E456" w14:textId="4B706952"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3.1.1 </w:t>
      </w:r>
      <w:r w:rsidRPr="007B2227">
        <w:rPr>
          <w:rFonts w:ascii="Times New Roman" w:eastAsia="Times New Roman" w:hAnsi="Times New Roman" w:cs="Times New Roman"/>
          <w:bCs/>
          <w:color w:val="000000"/>
          <w:kern w:val="36"/>
          <w:sz w:val="24"/>
          <w:szCs w:val="24"/>
        </w:rPr>
        <w:t xml:space="preserve">Non-Student Minors are generally permitted in University Facilities only as invitees, participants, or visitors to </w:t>
      </w:r>
      <w:r w:rsidR="006E616C">
        <w:rPr>
          <w:rFonts w:ascii="Times New Roman" w:eastAsia="Times New Roman" w:hAnsi="Times New Roman" w:cs="Times New Roman"/>
          <w:bCs/>
          <w:color w:val="000000"/>
          <w:kern w:val="36"/>
          <w:sz w:val="24"/>
          <w:szCs w:val="24"/>
        </w:rPr>
        <w:t xml:space="preserve">University </w:t>
      </w:r>
      <w:r w:rsidR="00512FF5">
        <w:rPr>
          <w:rFonts w:ascii="Times New Roman" w:eastAsia="Times New Roman" w:hAnsi="Times New Roman" w:cs="Times New Roman"/>
          <w:bCs/>
          <w:color w:val="000000"/>
          <w:kern w:val="36"/>
          <w:sz w:val="24"/>
          <w:szCs w:val="24"/>
        </w:rPr>
        <w:t xml:space="preserve">Sponsored </w:t>
      </w:r>
      <w:r w:rsidR="00512FF5" w:rsidRPr="007B2227">
        <w:rPr>
          <w:rFonts w:ascii="Times New Roman" w:eastAsia="Times New Roman" w:hAnsi="Times New Roman" w:cs="Times New Roman"/>
          <w:bCs/>
          <w:color w:val="000000"/>
          <w:kern w:val="36"/>
          <w:sz w:val="24"/>
          <w:szCs w:val="24"/>
        </w:rPr>
        <w:t>events</w:t>
      </w:r>
      <w:r w:rsidRPr="007B2227">
        <w:rPr>
          <w:rFonts w:ascii="Times New Roman" w:eastAsia="Times New Roman" w:hAnsi="Times New Roman" w:cs="Times New Roman"/>
          <w:bCs/>
          <w:color w:val="000000"/>
          <w:kern w:val="36"/>
          <w:sz w:val="24"/>
          <w:szCs w:val="24"/>
        </w:rPr>
        <w:t xml:space="preserve">, unless enrolled in a </w:t>
      </w:r>
      <w:r w:rsidR="00512FF5" w:rsidRPr="0068145F">
        <w:rPr>
          <w:rFonts w:ascii="Times New Roman" w:eastAsia="Times New Roman" w:hAnsi="Times New Roman" w:cs="Times New Roman"/>
          <w:bCs/>
          <w:color w:val="000000"/>
          <w:kern w:val="36"/>
          <w:sz w:val="24"/>
          <w:szCs w:val="24"/>
        </w:rPr>
        <w:t xml:space="preserve">Covered </w:t>
      </w:r>
      <w:r w:rsidRPr="007B2227">
        <w:rPr>
          <w:rFonts w:ascii="Times New Roman" w:eastAsia="Times New Roman" w:hAnsi="Times New Roman" w:cs="Times New Roman"/>
          <w:bCs/>
          <w:color w:val="000000"/>
          <w:kern w:val="36"/>
          <w:sz w:val="24"/>
          <w:szCs w:val="24"/>
        </w:rPr>
        <w:t>Program on campus. Non-Student Minors are generally not permitted in University Facilities without an authorized purpose or express permission, or unless they are accompanied by an Authorized Adult</w:t>
      </w:r>
      <w:r w:rsidR="00512FF5">
        <w:rPr>
          <w:rFonts w:ascii="Times New Roman" w:eastAsia="Times New Roman" w:hAnsi="Times New Roman" w:cs="Times New Roman"/>
          <w:bCs/>
          <w:color w:val="000000"/>
          <w:kern w:val="36"/>
          <w:sz w:val="24"/>
          <w:szCs w:val="24"/>
        </w:rPr>
        <w:t>,</w:t>
      </w:r>
      <w:r w:rsidR="00512FF5" w:rsidRPr="00512FF5">
        <w:t xml:space="preserve"> </w:t>
      </w:r>
      <w:r w:rsidR="00512FF5" w:rsidRPr="00512FF5">
        <w:rPr>
          <w:rFonts w:ascii="Times New Roman" w:eastAsia="Times New Roman" w:hAnsi="Times New Roman" w:cs="Times New Roman"/>
          <w:bCs/>
          <w:color w:val="000000"/>
          <w:kern w:val="36"/>
          <w:sz w:val="24"/>
          <w:szCs w:val="24"/>
        </w:rPr>
        <w:t>parent, or legal guardian</w:t>
      </w:r>
      <w:r w:rsidRPr="007B2227">
        <w:rPr>
          <w:rFonts w:ascii="Times New Roman" w:eastAsia="Times New Roman" w:hAnsi="Times New Roman" w:cs="Times New Roman"/>
          <w:bCs/>
          <w:color w:val="000000"/>
          <w:kern w:val="36"/>
          <w:sz w:val="24"/>
          <w:szCs w:val="24"/>
        </w:rPr>
        <w:t>.</w:t>
      </w:r>
    </w:p>
    <w:p w14:paraId="4672C48F"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3BEB6B9B" w14:textId="4B37C79D"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3.1.2 </w:t>
      </w:r>
      <w:r w:rsidRPr="007B2227">
        <w:rPr>
          <w:rFonts w:ascii="Times New Roman" w:eastAsia="Times New Roman" w:hAnsi="Times New Roman" w:cs="Times New Roman"/>
          <w:bCs/>
          <w:color w:val="000000"/>
          <w:kern w:val="36"/>
          <w:sz w:val="24"/>
          <w:szCs w:val="24"/>
        </w:rPr>
        <w:t xml:space="preserve">All Non-Student Minors participating in a </w:t>
      </w:r>
      <w:r w:rsidR="00512FF5" w:rsidRPr="00512FF5">
        <w:rPr>
          <w:rFonts w:ascii="Times New Roman" w:eastAsia="Times New Roman" w:hAnsi="Times New Roman" w:cs="Times New Roman"/>
          <w:bCs/>
          <w:color w:val="000000"/>
          <w:kern w:val="36"/>
          <w:sz w:val="24"/>
          <w:szCs w:val="24"/>
        </w:rPr>
        <w:t xml:space="preserve">Covered </w:t>
      </w:r>
      <w:r w:rsidRPr="007B2227">
        <w:rPr>
          <w:rFonts w:ascii="Times New Roman" w:eastAsia="Times New Roman" w:hAnsi="Times New Roman" w:cs="Times New Roman"/>
          <w:bCs/>
          <w:color w:val="000000"/>
          <w:kern w:val="36"/>
          <w:sz w:val="24"/>
          <w:szCs w:val="24"/>
        </w:rPr>
        <w:t xml:space="preserve">Program on campus are generally permitted supervised use of the University Facilities identified for that </w:t>
      </w:r>
      <w:r w:rsidR="00FA25C2" w:rsidRPr="00FA25C2">
        <w:rPr>
          <w:rFonts w:ascii="Times New Roman" w:eastAsia="Times New Roman" w:hAnsi="Times New Roman" w:cs="Times New Roman"/>
          <w:bCs/>
          <w:color w:val="000000"/>
          <w:kern w:val="36"/>
          <w:sz w:val="24"/>
          <w:szCs w:val="24"/>
        </w:rPr>
        <w:t>Covered Programs</w:t>
      </w:r>
      <w:r w:rsidRPr="007B2227">
        <w:rPr>
          <w:rFonts w:ascii="Times New Roman" w:eastAsia="Times New Roman" w:hAnsi="Times New Roman" w:cs="Times New Roman"/>
          <w:bCs/>
          <w:color w:val="000000"/>
          <w:kern w:val="36"/>
          <w:sz w:val="24"/>
          <w:szCs w:val="24"/>
        </w:rPr>
        <w:t>. The University reserves the right to restrict anyone, including Non-Student Minors, from certain areas or facilities or from utilizing specified equipment.</w:t>
      </w:r>
    </w:p>
    <w:p w14:paraId="518BE1FD"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7E698817"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3.2 </w:t>
      </w:r>
      <w:r w:rsidRPr="007B2227">
        <w:rPr>
          <w:rFonts w:ascii="Times New Roman" w:eastAsia="Times New Roman" w:hAnsi="Times New Roman" w:cs="Times New Roman"/>
          <w:bCs/>
          <w:color w:val="000000"/>
          <w:kern w:val="36"/>
          <w:sz w:val="24"/>
          <w:szCs w:val="24"/>
        </w:rPr>
        <w:t>Pre-High School-Aged Children (children under the age of 14)</w:t>
      </w:r>
    </w:p>
    <w:p w14:paraId="3196CAC0"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00ECECEA" w14:textId="15C709D1"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3.2.1 </w:t>
      </w:r>
      <w:r w:rsidRPr="007B2227">
        <w:rPr>
          <w:rFonts w:ascii="Times New Roman" w:eastAsia="Times New Roman" w:hAnsi="Times New Roman" w:cs="Times New Roman"/>
          <w:bCs/>
          <w:color w:val="000000"/>
          <w:kern w:val="36"/>
          <w:sz w:val="24"/>
          <w:szCs w:val="24"/>
        </w:rPr>
        <w:t>All pre-high school-aged children on the campus must be supervised at all times by an Authorized Adult</w:t>
      </w:r>
      <w:r w:rsidR="00512FF5">
        <w:rPr>
          <w:rFonts w:ascii="Times New Roman" w:eastAsia="Times New Roman" w:hAnsi="Times New Roman" w:cs="Times New Roman"/>
          <w:bCs/>
          <w:color w:val="000000"/>
          <w:kern w:val="36"/>
          <w:sz w:val="24"/>
          <w:szCs w:val="24"/>
        </w:rPr>
        <w:t>,</w:t>
      </w:r>
      <w:r w:rsidR="00512FF5" w:rsidRPr="00512FF5">
        <w:t xml:space="preserve"> </w:t>
      </w:r>
      <w:r w:rsidR="00512FF5" w:rsidRPr="00512FF5">
        <w:rPr>
          <w:rFonts w:ascii="Times New Roman" w:eastAsia="Times New Roman" w:hAnsi="Times New Roman" w:cs="Times New Roman"/>
          <w:bCs/>
          <w:color w:val="000000"/>
          <w:kern w:val="36"/>
          <w:sz w:val="24"/>
          <w:szCs w:val="24"/>
        </w:rPr>
        <w:t>parent, or legal guardian</w:t>
      </w:r>
      <w:r w:rsidR="00512FF5">
        <w:rPr>
          <w:rFonts w:ascii="Times New Roman" w:eastAsia="Times New Roman" w:hAnsi="Times New Roman" w:cs="Times New Roman"/>
          <w:bCs/>
          <w:color w:val="000000"/>
          <w:kern w:val="36"/>
          <w:sz w:val="24"/>
          <w:szCs w:val="24"/>
        </w:rPr>
        <w:t>.</w:t>
      </w:r>
    </w:p>
    <w:p w14:paraId="1C497339"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48D61D9C" w14:textId="77777777" w:rsidR="007B2227" w:rsidRDefault="007B2227"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3.2.2 </w:t>
      </w:r>
      <w:r w:rsidRPr="007B2227">
        <w:rPr>
          <w:rFonts w:ascii="Times New Roman" w:eastAsia="Times New Roman" w:hAnsi="Times New Roman" w:cs="Times New Roman"/>
          <w:bCs/>
          <w:color w:val="000000"/>
          <w:kern w:val="36"/>
          <w:sz w:val="24"/>
          <w:szCs w:val="24"/>
        </w:rPr>
        <w:t>Unsupervised or unescorted pre-high school-aged children are prohibited from entering areas such as storage rooms, equipment rooms, training rooms, dressing rooms or shower facilities, courts, fountains, swimming pools, and playing fields.</w:t>
      </w:r>
    </w:p>
    <w:p w14:paraId="593ACF16" w14:textId="77777777"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4027663E" w14:textId="77777777"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3.3 </w:t>
      </w:r>
      <w:r w:rsidRPr="007D1695">
        <w:rPr>
          <w:rFonts w:ascii="Times New Roman" w:eastAsia="Times New Roman" w:hAnsi="Times New Roman" w:cs="Times New Roman"/>
          <w:bCs/>
          <w:color w:val="000000"/>
          <w:kern w:val="36"/>
          <w:sz w:val="24"/>
          <w:szCs w:val="24"/>
        </w:rPr>
        <w:t>High School-Aged Children (children ages 14-17)</w:t>
      </w:r>
    </w:p>
    <w:p w14:paraId="428A3DE7" w14:textId="77777777"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4C75978A" w14:textId="32855E49"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lastRenderedPageBreak/>
        <w:t xml:space="preserve">3.3.1 </w:t>
      </w:r>
      <w:r w:rsidRPr="007D1695">
        <w:rPr>
          <w:rFonts w:ascii="Times New Roman" w:eastAsia="Times New Roman" w:hAnsi="Times New Roman" w:cs="Times New Roman"/>
          <w:bCs/>
          <w:iCs/>
          <w:color w:val="000000"/>
          <w:kern w:val="36"/>
          <w:sz w:val="24"/>
          <w:szCs w:val="24"/>
        </w:rPr>
        <w:t xml:space="preserve">Generally speaking, high school aged-children not participating in a </w:t>
      </w:r>
      <w:r w:rsidR="00512FF5">
        <w:rPr>
          <w:rFonts w:ascii="Times New Roman" w:eastAsia="Times New Roman" w:hAnsi="Times New Roman" w:cs="Times New Roman"/>
          <w:bCs/>
          <w:iCs/>
          <w:color w:val="000000"/>
          <w:kern w:val="36"/>
          <w:sz w:val="24"/>
          <w:szCs w:val="24"/>
        </w:rPr>
        <w:t xml:space="preserve">Covered </w:t>
      </w:r>
      <w:r w:rsidRPr="007D1695">
        <w:rPr>
          <w:rFonts w:ascii="Times New Roman" w:eastAsia="Times New Roman" w:hAnsi="Times New Roman" w:cs="Times New Roman"/>
          <w:bCs/>
          <w:iCs/>
          <w:color w:val="000000"/>
          <w:kern w:val="36"/>
          <w:sz w:val="24"/>
          <w:szCs w:val="24"/>
        </w:rPr>
        <w:t xml:space="preserve">Program on campus may have limited use of University facilities that are open to the public, such as the James B. Chavis University Center, as long as they meet behavioral standards expected of enrolled students and adhere to the reasonable direction of University officials. Certain </w:t>
      </w:r>
      <w:r w:rsidR="00FA37E2" w:rsidRPr="007D1695">
        <w:rPr>
          <w:rFonts w:ascii="Times New Roman" w:eastAsia="Times New Roman" w:hAnsi="Times New Roman" w:cs="Times New Roman"/>
          <w:bCs/>
          <w:iCs/>
          <w:color w:val="000000"/>
          <w:kern w:val="36"/>
          <w:sz w:val="24"/>
          <w:szCs w:val="24"/>
        </w:rPr>
        <w:t>facilities may</w:t>
      </w:r>
      <w:r w:rsidRPr="007D1695">
        <w:rPr>
          <w:rFonts w:ascii="Times New Roman" w:eastAsia="Times New Roman" w:hAnsi="Times New Roman" w:cs="Times New Roman"/>
          <w:bCs/>
          <w:iCs/>
          <w:color w:val="000000"/>
          <w:kern w:val="36"/>
          <w:sz w:val="24"/>
          <w:szCs w:val="24"/>
        </w:rPr>
        <w:t xml:space="preserve"> m</w:t>
      </w:r>
      <w:r w:rsidRPr="00786FE8">
        <w:rPr>
          <w:rFonts w:ascii="Times New Roman" w:eastAsia="Times New Roman" w:hAnsi="Times New Roman" w:cs="Times New Roman"/>
          <w:bCs/>
          <w:iCs/>
          <w:color w:val="000000"/>
          <w:kern w:val="36"/>
          <w:sz w:val="24"/>
          <w:szCs w:val="24"/>
        </w:rPr>
        <w:t xml:space="preserve">aintain security policies relating to </w:t>
      </w:r>
      <w:r w:rsidR="00512FF5">
        <w:rPr>
          <w:rFonts w:ascii="Times New Roman" w:eastAsia="Times New Roman" w:hAnsi="Times New Roman" w:cs="Times New Roman"/>
          <w:bCs/>
          <w:iCs/>
          <w:color w:val="000000"/>
          <w:kern w:val="36"/>
          <w:sz w:val="24"/>
          <w:szCs w:val="24"/>
        </w:rPr>
        <w:t xml:space="preserve">all </w:t>
      </w:r>
      <w:r w:rsidRPr="00786FE8">
        <w:rPr>
          <w:rFonts w:ascii="Times New Roman" w:eastAsia="Times New Roman" w:hAnsi="Times New Roman" w:cs="Times New Roman"/>
          <w:bCs/>
          <w:iCs/>
          <w:color w:val="000000"/>
          <w:kern w:val="36"/>
          <w:sz w:val="24"/>
          <w:szCs w:val="24"/>
        </w:rPr>
        <w:t>minors that are more restrictive in nature</w:t>
      </w:r>
      <w:r w:rsidRPr="007D1695">
        <w:rPr>
          <w:rFonts w:ascii="Times New Roman" w:eastAsia="Times New Roman" w:hAnsi="Times New Roman" w:cs="Times New Roman"/>
          <w:bCs/>
          <w:iCs/>
          <w:color w:val="000000"/>
          <w:kern w:val="36"/>
          <w:sz w:val="24"/>
          <w:szCs w:val="24"/>
        </w:rPr>
        <w:t>. </w:t>
      </w:r>
      <w:r w:rsidRPr="007D1695">
        <w:rPr>
          <w:rFonts w:ascii="Times New Roman" w:eastAsia="Times New Roman" w:hAnsi="Times New Roman" w:cs="Times New Roman"/>
          <w:bCs/>
          <w:color w:val="000000"/>
          <w:kern w:val="36"/>
          <w:sz w:val="24"/>
          <w:szCs w:val="24"/>
        </w:rPr>
        <w:t xml:space="preserve">High school-aged children not meeting </w:t>
      </w:r>
      <w:r w:rsidR="00512FF5" w:rsidRPr="00512FF5">
        <w:rPr>
          <w:rFonts w:ascii="Times New Roman" w:eastAsia="Times New Roman" w:hAnsi="Times New Roman" w:cs="Times New Roman"/>
          <w:bCs/>
          <w:color w:val="000000"/>
          <w:kern w:val="36"/>
          <w:sz w:val="24"/>
          <w:szCs w:val="24"/>
        </w:rPr>
        <w:t xml:space="preserve">behavioral standards expected of enrolled </w:t>
      </w:r>
      <w:r w:rsidRPr="007D1695">
        <w:rPr>
          <w:rFonts w:ascii="Times New Roman" w:eastAsia="Times New Roman" w:hAnsi="Times New Roman" w:cs="Times New Roman"/>
          <w:bCs/>
          <w:color w:val="000000"/>
          <w:kern w:val="36"/>
          <w:sz w:val="24"/>
          <w:szCs w:val="24"/>
        </w:rPr>
        <w:t>students</w:t>
      </w:r>
      <w:r w:rsidR="00512FF5">
        <w:rPr>
          <w:rFonts w:ascii="Times New Roman" w:eastAsia="Times New Roman" w:hAnsi="Times New Roman" w:cs="Times New Roman"/>
          <w:bCs/>
          <w:color w:val="000000"/>
          <w:kern w:val="36"/>
          <w:sz w:val="24"/>
          <w:szCs w:val="24"/>
        </w:rPr>
        <w:t xml:space="preserve"> or adhering to</w:t>
      </w:r>
      <w:r w:rsidR="00512FF5" w:rsidRPr="007D1695">
        <w:rPr>
          <w:rFonts w:ascii="Times New Roman" w:eastAsia="Times New Roman" w:hAnsi="Times New Roman" w:cs="Times New Roman"/>
          <w:bCs/>
          <w:iCs/>
          <w:color w:val="000000"/>
          <w:kern w:val="36"/>
          <w:sz w:val="24"/>
          <w:szCs w:val="24"/>
        </w:rPr>
        <w:t xml:space="preserve"> the reasonable direction of University officials</w:t>
      </w:r>
      <w:r w:rsidRPr="007D1695">
        <w:rPr>
          <w:rFonts w:ascii="Times New Roman" w:eastAsia="Times New Roman" w:hAnsi="Times New Roman" w:cs="Times New Roman"/>
          <w:bCs/>
          <w:color w:val="000000"/>
          <w:kern w:val="36"/>
          <w:sz w:val="24"/>
          <w:szCs w:val="24"/>
        </w:rPr>
        <w:t xml:space="preserve"> may be directed to leave the campus and/or trespassed from the campus by Police &amp; Public Safety.</w:t>
      </w:r>
    </w:p>
    <w:p w14:paraId="5643740E" w14:textId="77777777"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74C81EA4" w14:textId="77777777"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3.3.2 </w:t>
      </w:r>
      <w:r w:rsidRPr="007D1695">
        <w:rPr>
          <w:rFonts w:ascii="Times New Roman" w:eastAsia="Times New Roman" w:hAnsi="Times New Roman" w:cs="Times New Roman"/>
          <w:bCs/>
          <w:color w:val="000000"/>
          <w:kern w:val="36"/>
          <w:sz w:val="24"/>
          <w:szCs w:val="24"/>
        </w:rPr>
        <w:t>High school-aged children are generally permitted at events and venues on campus that are open to the public. Examples of such events include athletic contests, musical or dramatic performances, and campus tours.  The University reserves the right to determine, in its sole discretion, whether selected events or venues are appropriate for unescorted or unsupervised Non-Student Minors.</w:t>
      </w:r>
    </w:p>
    <w:p w14:paraId="3C4C6673" w14:textId="77777777"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5A0320C5" w14:textId="573D31D8" w:rsidR="007D1695" w:rsidRDefault="007D1695" w:rsidP="007B2227">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4. </w:t>
      </w:r>
      <w:r w:rsidR="0093717F">
        <w:rPr>
          <w:rFonts w:ascii="Times New Roman" w:eastAsia="Times New Roman" w:hAnsi="Times New Roman" w:cs="Times New Roman"/>
          <w:b/>
          <w:bCs/>
          <w:color w:val="000000"/>
          <w:kern w:val="36"/>
          <w:sz w:val="24"/>
          <w:szCs w:val="24"/>
        </w:rPr>
        <w:t>PROGRAMS INVOLVING NON-STUDENT MINORS</w:t>
      </w:r>
    </w:p>
    <w:p w14:paraId="450CFAFC" w14:textId="77777777"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1E057216" w14:textId="33D74A3D"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4.1 </w:t>
      </w:r>
      <w:r w:rsidRPr="007D1695">
        <w:rPr>
          <w:rFonts w:ascii="Times New Roman" w:eastAsia="Times New Roman" w:hAnsi="Times New Roman" w:cs="Times New Roman"/>
          <w:bCs/>
          <w:color w:val="000000"/>
          <w:kern w:val="36"/>
          <w:sz w:val="24"/>
          <w:szCs w:val="24"/>
        </w:rPr>
        <w:t xml:space="preserve">The following procedures and recommendations apply to all </w:t>
      </w:r>
      <w:r w:rsidR="00B95B86">
        <w:rPr>
          <w:rFonts w:ascii="Times New Roman" w:eastAsia="Times New Roman" w:hAnsi="Times New Roman" w:cs="Times New Roman"/>
          <w:bCs/>
          <w:color w:val="000000"/>
          <w:kern w:val="36"/>
          <w:sz w:val="24"/>
          <w:szCs w:val="24"/>
        </w:rPr>
        <w:t xml:space="preserve">Covered </w:t>
      </w:r>
      <w:r w:rsidRPr="007D1695">
        <w:rPr>
          <w:rFonts w:ascii="Times New Roman" w:eastAsia="Times New Roman" w:hAnsi="Times New Roman" w:cs="Times New Roman"/>
          <w:bCs/>
          <w:color w:val="000000"/>
          <w:kern w:val="36"/>
          <w:sz w:val="24"/>
          <w:szCs w:val="24"/>
        </w:rPr>
        <w:t>Progra</w:t>
      </w:r>
      <w:r>
        <w:rPr>
          <w:rFonts w:ascii="Times New Roman" w:eastAsia="Times New Roman" w:hAnsi="Times New Roman" w:cs="Times New Roman"/>
          <w:bCs/>
          <w:color w:val="000000"/>
          <w:kern w:val="36"/>
          <w:sz w:val="24"/>
          <w:szCs w:val="24"/>
        </w:rPr>
        <w:t>ms involving Non-Student Minors.</w:t>
      </w:r>
    </w:p>
    <w:p w14:paraId="51F675FB" w14:textId="77777777"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7718FCAA" w14:textId="77777777"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4.2 </w:t>
      </w:r>
      <w:r w:rsidRPr="007D1695">
        <w:rPr>
          <w:rFonts w:ascii="Times New Roman" w:eastAsia="Times New Roman" w:hAnsi="Times New Roman" w:cs="Times New Roman"/>
          <w:bCs/>
          <w:color w:val="000000"/>
          <w:kern w:val="36"/>
          <w:sz w:val="24"/>
          <w:szCs w:val="24"/>
        </w:rPr>
        <w:t>Program Organizer</w:t>
      </w:r>
    </w:p>
    <w:p w14:paraId="14A207D6" w14:textId="77777777"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27135CCF" w14:textId="05DA0D0E"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4.2.1 </w:t>
      </w:r>
      <w:r w:rsidRPr="007D1695">
        <w:rPr>
          <w:rFonts w:ascii="Times New Roman" w:eastAsia="Times New Roman" w:hAnsi="Times New Roman" w:cs="Times New Roman"/>
          <w:bCs/>
          <w:color w:val="000000"/>
          <w:kern w:val="36"/>
          <w:sz w:val="24"/>
          <w:szCs w:val="24"/>
        </w:rPr>
        <w:t xml:space="preserve">A Program Organizer must be appointed for each </w:t>
      </w:r>
      <w:r w:rsidR="00B95B86">
        <w:rPr>
          <w:rFonts w:ascii="Times New Roman" w:eastAsia="Times New Roman" w:hAnsi="Times New Roman" w:cs="Times New Roman"/>
          <w:bCs/>
          <w:color w:val="000000"/>
          <w:kern w:val="36"/>
          <w:sz w:val="24"/>
          <w:szCs w:val="24"/>
        </w:rPr>
        <w:t xml:space="preserve">Covered </w:t>
      </w:r>
      <w:r w:rsidRPr="007D1695">
        <w:rPr>
          <w:rFonts w:ascii="Times New Roman" w:eastAsia="Times New Roman" w:hAnsi="Times New Roman" w:cs="Times New Roman"/>
          <w:bCs/>
          <w:color w:val="000000"/>
          <w:kern w:val="36"/>
          <w:sz w:val="24"/>
          <w:szCs w:val="24"/>
        </w:rPr>
        <w:t xml:space="preserve">Program involving Non-Student Minors, whether the </w:t>
      </w:r>
      <w:r w:rsidR="00B95B86">
        <w:rPr>
          <w:rFonts w:ascii="Times New Roman" w:eastAsia="Times New Roman" w:hAnsi="Times New Roman" w:cs="Times New Roman"/>
          <w:bCs/>
          <w:color w:val="000000"/>
          <w:kern w:val="36"/>
          <w:sz w:val="24"/>
          <w:szCs w:val="24"/>
        </w:rPr>
        <w:t xml:space="preserve">Covered </w:t>
      </w:r>
      <w:r w:rsidRPr="007D1695">
        <w:rPr>
          <w:rFonts w:ascii="Times New Roman" w:eastAsia="Times New Roman" w:hAnsi="Times New Roman" w:cs="Times New Roman"/>
          <w:bCs/>
          <w:color w:val="000000"/>
          <w:kern w:val="36"/>
          <w:sz w:val="24"/>
          <w:szCs w:val="24"/>
        </w:rPr>
        <w:t>Program is sponsored by the University or by an External Organization.</w:t>
      </w:r>
    </w:p>
    <w:p w14:paraId="19337DC6" w14:textId="676CC46F" w:rsidR="008A5214" w:rsidRDefault="008A5214"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52B8B64E" w14:textId="6B703E9D" w:rsidR="008A5214" w:rsidRDefault="008A5214"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4.2.2 The Program Organizer will be responsible for registering each Covered Program with </w:t>
      </w:r>
      <w:r w:rsidRPr="00F15388">
        <w:rPr>
          <w:rFonts w:ascii="Times New Roman" w:eastAsia="Times New Roman" w:hAnsi="Times New Roman" w:cs="Times New Roman"/>
          <w:bCs/>
          <w:color w:val="000000"/>
          <w:kern w:val="36"/>
          <w:sz w:val="24"/>
          <w:szCs w:val="24"/>
        </w:rPr>
        <w:t>the</w:t>
      </w:r>
      <w:r>
        <w:rPr>
          <w:rFonts w:ascii="Times New Roman" w:eastAsia="Times New Roman" w:hAnsi="Times New Roman" w:cs="Times New Roman"/>
          <w:bCs/>
          <w:color w:val="000000"/>
          <w:kern w:val="36"/>
          <w:sz w:val="24"/>
          <w:szCs w:val="24"/>
        </w:rPr>
        <w:t xml:space="preserve"> ORI</w:t>
      </w:r>
      <w:r w:rsidRPr="00F15388">
        <w:rPr>
          <w:rFonts w:ascii="Times New Roman" w:eastAsia="Times New Roman" w:hAnsi="Times New Roman" w:cs="Times New Roman"/>
          <w:bCs/>
          <w:color w:val="000000"/>
          <w:kern w:val="36"/>
          <w:sz w:val="24"/>
          <w:szCs w:val="24"/>
        </w:rPr>
        <w:t>.</w:t>
      </w:r>
    </w:p>
    <w:p w14:paraId="2CDC304A" w14:textId="77777777"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16355E7A" w14:textId="7F72C69A" w:rsidR="007D1695" w:rsidRDefault="007D1695"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4.2.</w:t>
      </w:r>
      <w:r w:rsidR="008A5214">
        <w:rPr>
          <w:rFonts w:ascii="Times New Roman" w:eastAsia="Times New Roman" w:hAnsi="Times New Roman" w:cs="Times New Roman"/>
          <w:bCs/>
          <w:color w:val="000000"/>
          <w:kern w:val="36"/>
          <w:sz w:val="24"/>
          <w:szCs w:val="24"/>
        </w:rPr>
        <w:t>3</w:t>
      </w:r>
      <w:r>
        <w:rPr>
          <w:rFonts w:ascii="Times New Roman" w:eastAsia="Times New Roman" w:hAnsi="Times New Roman" w:cs="Times New Roman"/>
          <w:bCs/>
          <w:color w:val="000000"/>
          <w:kern w:val="36"/>
          <w:sz w:val="24"/>
          <w:szCs w:val="24"/>
        </w:rPr>
        <w:t xml:space="preserve"> </w:t>
      </w:r>
      <w:r w:rsidR="00F15388" w:rsidRPr="00F15388">
        <w:rPr>
          <w:rFonts w:ascii="Times New Roman" w:eastAsia="Times New Roman" w:hAnsi="Times New Roman" w:cs="Times New Roman"/>
          <w:bCs/>
          <w:color w:val="000000"/>
          <w:kern w:val="36"/>
          <w:sz w:val="24"/>
          <w:szCs w:val="24"/>
        </w:rPr>
        <w:t xml:space="preserve">The Program Organizer will be responsible for training employees and volunteers </w:t>
      </w:r>
      <w:r w:rsidR="00FA37E2">
        <w:rPr>
          <w:rFonts w:ascii="Times New Roman" w:eastAsia="Times New Roman" w:hAnsi="Times New Roman" w:cs="Times New Roman"/>
          <w:bCs/>
          <w:color w:val="000000"/>
          <w:kern w:val="36"/>
          <w:sz w:val="24"/>
          <w:szCs w:val="24"/>
        </w:rPr>
        <w:t>on</w:t>
      </w:r>
      <w:r w:rsidR="00F15388" w:rsidRPr="00F15388">
        <w:rPr>
          <w:rFonts w:ascii="Times New Roman" w:eastAsia="Times New Roman" w:hAnsi="Times New Roman" w:cs="Times New Roman"/>
          <w:bCs/>
          <w:color w:val="000000"/>
          <w:kern w:val="36"/>
          <w:sz w:val="24"/>
          <w:szCs w:val="24"/>
        </w:rPr>
        <w:t xml:space="preserve">, and adhering to, this Policy and any other rules or procedures applicable to the </w:t>
      </w:r>
      <w:r w:rsidR="00B95B86">
        <w:rPr>
          <w:rFonts w:ascii="Times New Roman" w:eastAsia="Times New Roman" w:hAnsi="Times New Roman" w:cs="Times New Roman"/>
          <w:bCs/>
          <w:color w:val="000000"/>
          <w:kern w:val="36"/>
          <w:sz w:val="24"/>
          <w:szCs w:val="24"/>
        </w:rPr>
        <w:t xml:space="preserve">Covered </w:t>
      </w:r>
      <w:r w:rsidR="00F15388" w:rsidRPr="00F15388">
        <w:rPr>
          <w:rFonts w:ascii="Times New Roman" w:eastAsia="Times New Roman" w:hAnsi="Times New Roman" w:cs="Times New Roman"/>
          <w:bCs/>
          <w:color w:val="000000"/>
          <w:kern w:val="36"/>
          <w:sz w:val="24"/>
          <w:szCs w:val="24"/>
        </w:rPr>
        <w:t xml:space="preserve">Program required by the </w:t>
      </w:r>
      <w:r w:rsidR="00FA37E2">
        <w:rPr>
          <w:rFonts w:ascii="Times New Roman" w:eastAsia="Times New Roman" w:hAnsi="Times New Roman" w:cs="Times New Roman"/>
          <w:bCs/>
          <w:color w:val="000000"/>
          <w:kern w:val="36"/>
          <w:sz w:val="24"/>
          <w:szCs w:val="24"/>
        </w:rPr>
        <w:t>ORI</w:t>
      </w:r>
      <w:r w:rsidR="00F15388" w:rsidRPr="00F15388">
        <w:rPr>
          <w:rFonts w:ascii="Times New Roman" w:eastAsia="Times New Roman" w:hAnsi="Times New Roman" w:cs="Times New Roman"/>
          <w:bCs/>
          <w:color w:val="000000"/>
          <w:kern w:val="36"/>
          <w:sz w:val="24"/>
          <w:szCs w:val="24"/>
        </w:rPr>
        <w:t>.</w:t>
      </w:r>
    </w:p>
    <w:p w14:paraId="18762EC3" w14:textId="77777777" w:rsidR="00F15388" w:rsidRDefault="00F15388"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08ECAA69" w14:textId="77777777" w:rsidR="00F15388" w:rsidRDefault="00F15388"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4.3 </w:t>
      </w:r>
      <w:r w:rsidRPr="00F15388">
        <w:rPr>
          <w:rFonts w:ascii="Times New Roman" w:eastAsia="Times New Roman" w:hAnsi="Times New Roman" w:cs="Times New Roman"/>
          <w:bCs/>
          <w:color w:val="000000"/>
          <w:kern w:val="36"/>
          <w:sz w:val="24"/>
          <w:szCs w:val="24"/>
        </w:rPr>
        <w:t>Background Checks</w:t>
      </w:r>
    </w:p>
    <w:p w14:paraId="7A524121" w14:textId="77777777" w:rsidR="00F15388" w:rsidRDefault="00F15388" w:rsidP="007B2227">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409977AA" w14:textId="1890B705" w:rsidR="00F15388" w:rsidRPr="00211AB0" w:rsidRDefault="00F15388" w:rsidP="00F15388">
      <w:pPr>
        <w:shd w:val="clear" w:color="auto" w:fill="FFFFFF"/>
        <w:spacing w:after="0" w:line="240" w:lineRule="auto"/>
        <w:outlineLvl w:val="0"/>
        <w:rPr>
          <w:rStyle w:val="Hyperlink"/>
          <w:rFonts w:ascii="Times New Roman" w:eastAsia="Times New Roman" w:hAnsi="Times New Roman" w:cs="Times New Roman"/>
          <w:bCs/>
          <w:kern w:val="36"/>
          <w:sz w:val="24"/>
          <w:szCs w:val="24"/>
          <w:u w:val="none"/>
        </w:rPr>
      </w:pPr>
      <w:r w:rsidRPr="00211AB0">
        <w:rPr>
          <w:rFonts w:ascii="Times New Roman" w:eastAsia="Times New Roman" w:hAnsi="Times New Roman" w:cs="Times New Roman"/>
          <w:bCs/>
          <w:color w:val="000000"/>
          <w:kern w:val="36"/>
          <w:sz w:val="24"/>
          <w:szCs w:val="24"/>
        </w:rPr>
        <w:t xml:space="preserve">4.3.1 For </w:t>
      </w:r>
      <w:r w:rsidR="006E616C">
        <w:rPr>
          <w:rFonts w:ascii="Times New Roman" w:eastAsia="Times New Roman" w:hAnsi="Times New Roman" w:cs="Times New Roman"/>
          <w:bCs/>
          <w:color w:val="000000"/>
          <w:kern w:val="36"/>
          <w:sz w:val="24"/>
          <w:szCs w:val="24"/>
        </w:rPr>
        <w:t>University Sponsored</w:t>
      </w:r>
      <w:r w:rsidRPr="00211AB0">
        <w:rPr>
          <w:rFonts w:ascii="Times New Roman" w:eastAsia="Times New Roman" w:hAnsi="Times New Roman" w:cs="Times New Roman"/>
          <w:bCs/>
          <w:color w:val="000000"/>
          <w:kern w:val="36"/>
          <w:sz w:val="24"/>
          <w:szCs w:val="24"/>
        </w:rPr>
        <w:t xml:space="preserve"> </w:t>
      </w:r>
      <w:r w:rsidR="00B95B86">
        <w:rPr>
          <w:rFonts w:ascii="Times New Roman" w:eastAsia="Times New Roman" w:hAnsi="Times New Roman" w:cs="Times New Roman"/>
          <w:bCs/>
          <w:color w:val="000000"/>
          <w:kern w:val="36"/>
          <w:sz w:val="24"/>
          <w:szCs w:val="24"/>
        </w:rPr>
        <w:t xml:space="preserve">Covered </w:t>
      </w:r>
      <w:r w:rsidRPr="00211AB0">
        <w:rPr>
          <w:rFonts w:ascii="Times New Roman" w:eastAsia="Times New Roman" w:hAnsi="Times New Roman" w:cs="Times New Roman"/>
          <w:bCs/>
          <w:color w:val="000000"/>
          <w:kern w:val="36"/>
          <w:sz w:val="24"/>
          <w:szCs w:val="24"/>
        </w:rPr>
        <w:t xml:space="preserve">Programs, the Program Organizer is responsible for ensuring that criminal background checks for Authorized Adults </w:t>
      </w:r>
      <w:r w:rsidR="00FA37E2" w:rsidRPr="00211AB0">
        <w:rPr>
          <w:rFonts w:ascii="Times New Roman" w:eastAsia="Times New Roman" w:hAnsi="Times New Roman" w:cs="Times New Roman"/>
          <w:bCs/>
          <w:color w:val="000000"/>
          <w:kern w:val="36"/>
          <w:sz w:val="24"/>
          <w:szCs w:val="24"/>
        </w:rPr>
        <w:t xml:space="preserve">have been </w:t>
      </w:r>
      <w:r w:rsidRPr="00211AB0">
        <w:rPr>
          <w:rFonts w:ascii="Times New Roman" w:eastAsia="Times New Roman" w:hAnsi="Times New Roman" w:cs="Times New Roman"/>
          <w:bCs/>
          <w:color w:val="000000"/>
          <w:kern w:val="36"/>
          <w:sz w:val="24"/>
          <w:szCs w:val="24"/>
        </w:rPr>
        <w:t>conducted</w:t>
      </w:r>
      <w:r w:rsidR="00FA37E2" w:rsidRPr="00211AB0">
        <w:rPr>
          <w:rFonts w:ascii="Times New Roman" w:eastAsia="Times New Roman" w:hAnsi="Times New Roman" w:cs="Times New Roman"/>
          <w:bCs/>
          <w:color w:val="000000"/>
          <w:kern w:val="36"/>
          <w:sz w:val="24"/>
          <w:szCs w:val="24"/>
        </w:rPr>
        <w:t xml:space="preserve"> within the </w:t>
      </w:r>
      <w:r w:rsidR="00A44285" w:rsidRPr="00211AB0">
        <w:rPr>
          <w:rFonts w:ascii="Times New Roman" w:eastAsia="Times New Roman" w:hAnsi="Times New Roman" w:cs="Times New Roman"/>
          <w:bCs/>
          <w:color w:val="000000"/>
          <w:kern w:val="36"/>
          <w:sz w:val="24"/>
          <w:szCs w:val="24"/>
        </w:rPr>
        <w:t xml:space="preserve">previous </w:t>
      </w:r>
      <w:r w:rsidR="00FA37E2" w:rsidRPr="00211AB0">
        <w:rPr>
          <w:rFonts w:ascii="Times New Roman" w:eastAsia="Times New Roman" w:hAnsi="Times New Roman" w:cs="Times New Roman"/>
          <w:bCs/>
          <w:color w:val="000000"/>
          <w:kern w:val="36"/>
          <w:sz w:val="24"/>
          <w:szCs w:val="24"/>
        </w:rPr>
        <w:t>five (5) years</w:t>
      </w:r>
      <w:r w:rsidRPr="00211AB0">
        <w:rPr>
          <w:rFonts w:ascii="Times New Roman" w:eastAsia="Times New Roman" w:hAnsi="Times New Roman" w:cs="Times New Roman"/>
          <w:bCs/>
          <w:color w:val="000000"/>
          <w:kern w:val="36"/>
          <w:sz w:val="24"/>
          <w:szCs w:val="24"/>
        </w:rPr>
        <w:t xml:space="preserve"> </w:t>
      </w:r>
      <w:r w:rsidR="00211AB0" w:rsidRPr="00211AB0">
        <w:rPr>
          <w:rFonts w:ascii="Times New Roman" w:eastAsia="Times New Roman" w:hAnsi="Times New Roman" w:cs="Times New Roman"/>
          <w:bCs/>
          <w:color w:val="000000"/>
          <w:kern w:val="36"/>
          <w:sz w:val="24"/>
          <w:szCs w:val="24"/>
        </w:rPr>
        <w:t xml:space="preserve">for current employees and/or students and within the previous twelve (12) months for all others, </w:t>
      </w:r>
      <w:r w:rsidRPr="00211AB0">
        <w:rPr>
          <w:rFonts w:ascii="Times New Roman" w:eastAsia="Times New Roman" w:hAnsi="Times New Roman" w:cs="Times New Roman"/>
          <w:bCs/>
          <w:color w:val="000000"/>
          <w:kern w:val="36"/>
          <w:sz w:val="24"/>
          <w:szCs w:val="24"/>
        </w:rPr>
        <w:t>in accordance with</w:t>
      </w:r>
      <w:r w:rsidR="00A44285" w:rsidRPr="00211AB0">
        <w:rPr>
          <w:rFonts w:ascii="Times New Roman" w:eastAsia="Times New Roman" w:hAnsi="Times New Roman" w:cs="Times New Roman"/>
          <w:bCs/>
          <w:color w:val="000000"/>
          <w:kern w:val="36"/>
          <w:sz w:val="24"/>
          <w:szCs w:val="24"/>
        </w:rPr>
        <w:t xml:space="preserve"> the procedures outlined in the</w:t>
      </w:r>
      <w:r w:rsidRPr="00211AB0">
        <w:rPr>
          <w:rFonts w:ascii="Times New Roman" w:eastAsia="Times New Roman" w:hAnsi="Times New Roman" w:cs="Times New Roman"/>
          <w:bCs/>
          <w:color w:val="000000"/>
          <w:kern w:val="36"/>
          <w:sz w:val="24"/>
          <w:szCs w:val="24"/>
        </w:rPr>
        <w:t> </w:t>
      </w:r>
      <w:r w:rsidRPr="00211AB0">
        <w:rPr>
          <w:rFonts w:ascii="Times New Roman" w:eastAsia="Times New Roman" w:hAnsi="Times New Roman" w:cs="Times New Roman"/>
          <w:bCs/>
          <w:color w:val="000000"/>
          <w:kern w:val="36"/>
          <w:sz w:val="24"/>
          <w:szCs w:val="24"/>
          <w:highlight w:val="yellow"/>
        </w:rPr>
        <w:fldChar w:fldCharType="begin"/>
      </w:r>
      <w:r w:rsidRPr="00211AB0">
        <w:rPr>
          <w:rFonts w:ascii="Times New Roman" w:eastAsia="Times New Roman" w:hAnsi="Times New Roman" w:cs="Times New Roman"/>
          <w:bCs/>
          <w:color w:val="000000"/>
          <w:kern w:val="36"/>
          <w:sz w:val="24"/>
          <w:szCs w:val="24"/>
        </w:rPr>
        <w:instrText xml:space="preserve"> HYPERLINK "http://www.uncp.edu/resources/finance-and-administration/policies-and-procedures/human-resources/criminal-background-check-policy" </w:instrText>
      </w:r>
      <w:r w:rsidRPr="00211AB0">
        <w:rPr>
          <w:rFonts w:ascii="Times New Roman" w:eastAsia="Times New Roman" w:hAnsi="Times New Roman" w:cs="Times New Roman"/>
          <w:bCs/>
          <w:color w:val="000000"/>
          <w:kern w:val="36"/>
          <w:sz w:val="24"/>
          <w:szCs w:val="24"/>
          <w:highlight w:val="yellow"/>
        </w:rPr>
        <w:fldChar w:fldCharType="separate"/>
      </w:r>
      <w:r w:rsidRPr="00211AB0">
        <w:rPr>
          <w:rStyle w:val="Hyperlink"/>
          <w:rFonts w:ascii="Times New Roman" w:eastAsia="Times New Roman" w:hAnsi="Times New Roman" w:cs="Times New Roman"/>
          <w:bCs/>
          <w:kern w:val="36"/>
          <w:sz w:val="24"/>
          <w:szCs w:val="24"/>
          <w:u w:val="none"/>
        </w:rPr>
        <w:t>Human Resources Policy: HR 06 06, Criminal Background Check Policy.</w:t>
      </w:r>
    </w:p>
    <w:p w14:paraId="5A908528" w14:textId="77777777" w:rsidR="00F15388" w:rsidRPr="00211AB0"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211AB0">
        <w:rPr>
          <w:rFonts w:ascii="Times New Roman" w:eastAsia="Times New Roman" w:hAnsi="Times New Roman" w:cs="Times New Roman"/>
          <w:bCs/>
          <w:color w:val="000000"/>
          <w:kern w:val="36"/>
          <w:sz w:val="24"/>
          <w:szCs w:val="24"/>
          <w:highlight w:val="yellow"/>
        </w:rPr>
        <w:fldChar w:fldCharType="end"/>
      </w:r>
    </w:p>
    <w:p w14:paraId="7551258C" w14:textId="02CA0B4B"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211AB0">
        <w:rPr>
          <w:rFonts w:ascii="Times New Roman" w:eastAsia="Times New Roman" w:hAnsi="Times New Roman" w:cs="Times New Roman"/>
          <w:bCs/>
          <w:color w:val="000000"/>
          <w:kern w:val="36"/>
          <w:sz w:val="24"/>
          <w:szCs w:val="24"/>
        </w:rPr>
        <w:t xml:space="preserve">4.3.2 For </w:t>
      </w:r>
      <w:r w:rsidR="00B95B86">
        <w:rPr>
          <w:rFonts w:ascii="Times New Roman" w:eastAsia="Times New Roman" w:hAnsi="Times New Roman" w:cs="Times New Roman"/>
          <w:bCs/>
          <w:color w:val="000000"/>
          <w:kern w:val="36"/>
          <w:sz w:val="24"/>
          <w:szCs w:val="24"/>
        </w:rPr>
        <w:t xml:space="preserve">Covered </w:t>
      </w:r>
      <w:r w:rsidRPr="00211AB0">
        <w:rPr>
          <w:rFonts w:ascii="Times New Roman" w:eastAsia="Times New Roman" w:hAnsi="Times New Roman" w:cs="Times New Roman"/>
          <w:bCs/>
          <w:color w:val="000000"/>
          <w:kern w:val="36"/>
          <w:sz w:val="24"/>
          <w:szCs w:val="24"/>
        </w:rPr>
        <w:t xml:space="preserve">Programs sponsored by an External Organization or a recognized student organization, the Program Organizer must certify that all Authorized Adults affiliated with the </w:t>
      </w:r>
      <w:r w:rsidR="00FA25C2" w:rsidRPr="00FA25C2">
        <w:rPr>
          <w:rFonts w:ascii="Times New Roman" w:eastAsia="Times New Roman" w:hAnsi="Times New Roman" w:cs="Times New Roman"/>
          <w:bCs/>
          <w:color w:val="000000"/>
          <w:kern w:val="36"/>
          <w:sz w:val="24"/>
          <w:szCs w:val="24"/>
        </w:rPr>
        <w:t xml:space="preserve">Covered Programs </w:t>
      </w:r>
      <w:r w:rsidRPr="00211AB0">
        <w:rPr>
          <w:rFonts w:ascii="Times New Roman" w:eastAsia="Times New Roman" w:hAnsi="Times New Roman" w:cs="Times New Roman"/>
          <w:bCs/>
          <w:color w:val="000000"/>
          <w:kern w:val="36"/>
          <w:sz w:val="24"/>
          <w:szCs w:val="24"/>
        </w:rPr>
        <w:t>have been subject to a criminal background check and a sex offender registry check within the previous twelve</w:t>
      </w:r>
      <w:r w:rsidR="00A44285" w:rsidRPr="00211AB0">
        <w:rPr>
          <w:rFonts w:ascii="Times New Roman" w:eastAsia="Times New Roman" w:hAnsi="Times New Roman" w:cs="Times New Roman"/>
          <w:bCs/>
          <w:color w:val="000000"/>
          <w:kern w:val="36"/>
          <w:sz w:val="24"/>
          <w:szCs w:val="24"/>
        </w:rPr>
        <w:t xml:space="preserve"> (12)</w:t>
      </w:r>
      <w:r w:rsidRPr="00211AB0">
        <w:rPr>
          <w:rFonts w:ascii="Times New Roman" w:eastAsia="Times New Roman" w:hAnsi="Times New Roman" w:cs="Times New Roman"/>
          <w:bCs/>
          <w:color w:val="000000"/>
          <w:kern w:val="36"/>
          <w:sz w:val="24"/>
          <w:szCs w:val="24"/>
        </w:rPr>
        <w:t xml:space="preserve"> months. At a minimum, the criminal background check and sexual offender registry check must consist of a search conducted by a qualified background </w:t>
      </w:r>
      <w:r w:rsidRPr="00211AB0">
        <w:rPr>
          <w:rFonts w:ascii="Times New Roman" w:eastAsia="Times New Roman" w:hAnsi="Times New Roman" w:cs="Times New Roman"/>
          <w:bCs/>
          <w:color w:val="000000"/>
          <w:kern w:val="36"/>
          <w:sz w:val="24"/>
          <w:szCs w:val="24"/>
        </w:rPr>
        <w:lastRenderedPageBreak/>
        <w:t xml:space="preserve">check service </w:t>
      </w:r>
      <w:r w:rsidR="00204B29" w:rsidRPr="00211AB0">
        <w:rPr>
          <w:rFonts w:ascii="Times New Roman" w:eastAsia="Times New Roman" w:hAnsi="Times New Roman" w:cs="Times New Roman"/>
          <w:bCs/>
          <w:color w:val="000000"/>
          <w:kern w:val="36"/>
          <w:sz w:val="24"/>
          <w:szCs w:val="24"/>
        </w:rPr>
        <w:t>provider that meet University standards</w:t>
      </w:r>
      <w:r w:rsidRPr="00211AB0">
        <w:rPr>
          <w:rFonts w:ascii="Times New Roman" w:eastAsia="Times New Roman" w:hAnsi="Times New Roman" w:cs="Times New Roman"/>
          <w:bCs/>
          <w:color w:val="000000"/>
          <w:kern w:val="36"/>
          <w:sz w:val="24"/>
          <w:szCs w:val="24"/>
        </w:rPr>
        <w:t xml:space="preserve">, and include a </w:t>
      </w:r>
      <w:r w:rsidR="00786FE8" w:rsidRPr="00211AB0">
        <w:rPr>
          <w:rFonts w:ascii="Times New Roman" w:eastAsia="Times New Roman" w:hAnsi="Times New Roman" w:cs="Times New Roman"/>
          <w:bCs/>
          <w:color w:val="000000"/>
          <w:kern w:val="36"/>
          <w:sz w:val="24"/>
          <w:szCs w:val="24"/>
        </w:rPr>
        <w:t>NC Statewide Criminal search, a National Record Indicator search, and a fifty (50) State Sex-Offender Index search</w:t>
      </w:r>
      <w:r w:rsidRPr="00211AB0">
        <w:rPr>
          <w:rFonts w:ascii="Times New Roman" w:eastAsia="Times New Roman" w:hAnsi="Times New Roman" w:cs="Times New Roman"/>
          <w:bCs/>
          <w:color w:val="000000"/>
          <w:kern w:val="36"/>
          <w:sz w:val="24"/>
          <w:szCs w:val="24"/>
        </w:rPr>
        <w:t>.</w:t>
      </w:r>
    </w:p>
    <w:p w14:paraId="451A59C7"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1EF3131E" w14:textId="12A93075"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4.3.3 </w:t>
      </w:r>
      <w:r w:rsidRPr="00F15388">
        <w:rPr>
          <w:rFonts w:ascii="Times New Roman" w:eastAsia="Times New Roman" w:hAnsi="Times New Roman" w:cs="Times New Roman"/>
          <w:bCs/>
          <w:color w:val="000000"/>
          <w:kern w:val="36"/>
          <w:sz w:val="24"/>
          <w:szCs w:val="24"/>
        </w:rPr>
        <w:t>The following types of convictions</w:t>
      </w:r>
      <w:r w:rsidR="00C32084">
        <w:rPr>
          <w:rFonts w:ascii="Times New Roman" w:eastAsia="Times New Roman" w:hAnsi="Times New Roman" w:cs="Times New Roman"/>
          <w:bCs/>
          <w:color w:val="000000"/>
          <w:kern w:val="36"/>
          <w:sz w:val="24"/>
          <w:szCs w:val="24"/>
        </w:rPr>
        <w:t>/pending charges</w:t>
      </w:r>
      <w:r w:rsidRPr="00F15388">
        <w:rPr>
          <w:rFonts w:ascii="Times New Roman" w:eastAsia="Times New Roman" w:hAnsi="Times New Roman" w:cs="Times New Roman"/>
          <w:bCs/>
          <w:color w:val="000000"/>
          <w:kern w:val="36"/>
          <w:sz w:val="24"/>
          <w:szCs w:val="24"/>
        </w:rPr>
        <w:t xml:space="preserve"> will normally render an individual ineligible to work or volunteer at a </w:t>
      </w:r>
      <w:r w:rsidR="00FA25C2">
        <w:rPr>
          <w:rFonts w:ascii="Times New Roman" w:eastAsia="Times New Roman" w:hAnsi="Times New Roman" w:cs="Times New Roman"/>
          <w:bCs/>
          <w:color w:val="000000"/>
          <w:kern w:val="36"/>
          <w:sz w:val="24"/>
          <w:szCs w:val="24"/>
        </w:rPr>
        <w:t>Covered Program</w:t>
      </w:r>
      <w:r w:rsidRPr="00F15388">
        <w:rPr>
          <w:rFonts w:ascii="Times New Roman" w:eastAsia="Times New Roman" w:hAnsi="Times New Roman" w:cs="Times New Roman"/>
          <w:bCs/>
          <w:color w:val="000000"/>
          <w:kern w:val="36"/>
          <w:sz w:val="24"/>
          <w:szCs w:val="24"/>
        </w:rPr>
        <w:t>:</w:t>
      </w:r>
    </w:p>
    <w:p w14:paraId="6E3127FC"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6ED7D053" w14:textId="10B51874"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4.3.3.</w:t>
      </w:r>
      <w:r w:rsidR="00993637">
        <w:rPr>
          <w:rFonts w:ascii="Times New Roman" w:eastAsia="Times New Roman" w:hAnsi="Times New Roman" w:cs="Times New Roman"/>
          <w:bCs/>
          <w:color w:val="000000"/>
          <w:kern w:val="36"/>
          <w:sz w:val="24"/>
          <w:szCs w:val="24"/>
        </w:rPr>
        <w:t>1</w:t>
      </w:r>
      <w:r>
        <w:rPr>
          <w:rFonts w:ascii="Times New Roman" w:eastAsia="Times New Roman" w:hAnsi="Times New Roman" w:cs="Times New Roman"/>
          <w:bCs/>
          <w:color w:val="000000"/>
          <w:kern w:val="36"/>
          <w:sz w:val="24"/>
          <w:szCs w:val="24"/>
        </w:rPr>
        <w:t xml:space="preserve">. </w:t>
      </w:r>
      <w:r w:rsidRPr="00F15388">
        <w:rPr>
          <w:rFonts w:ascii="Times New Roman" w:eastAsia="Times New Roman" w:hAnsi="Times New Roman" w:cs="Times New Roman"/>
          <w:bCs/>
          <w:color w:val="000000"/>
          <w:kern w:val="36"/>
          <w:sz w:val="24"/>
          <w:szCs w:val="24"/>
        </w:rPr>
        <w:t>Drug distribution activity or felony drug possession</w:t>
      </w:r>
    </w:p>
    <w:p w14:paraId="68600200" w14:textId="038A7FF1"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4639B1F6" w14:textId="2588130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4.3.3.</w:t>
      </w:r>
      <w:r w:rsidR="00993637">
        <w:rPr>
          <w:rFonts w:ascii="Times New Roman" w:eastAsia="Times New Roman" w:hAnsi="Times New Roman" w:cs="Times New Roman"/>
          <w:bCs/>
          <w:color w:val="000000"/>
          <w:kern w:val="36"/>
          <w:sz w:val="24"/>
          <w:szCs w:val="24"/>
        </w:rPr>
        <w:t>2</w:t>
      </w:r>
      <w:r>
        <w:rPr>
          <w:rFonts w:ascii="Times New Roman" w:eastAsia="Times New Roman" w:hAnsi="Times New Roman" w:cs="Times New Roman"/>
          <w:bCs/>
          <w:color w:val="000000"/>
          <w:kern w:val="36"/>
          <w:sz w:val="24"/>
          <w:szCs w:val="24"/>
        </w:rPr>
        <w:t xml:space="preserve">. </w:t>
      </w:r>
      <w:r w:rsidRPr="00F15388">
        <w:rPr>
          <w:rFonts w:ascii="Times New Roman" w:eastAsia="Times New Roman" w:hAnsi="Times New Roman" w:cs="Times New Roman"/>
          <w:bCs/>
          <w:color w:val="000000"/>
          <w:kern w:val="36"/>
          <w:sz w:val="24"/>
          <w:szCs w:val="24"/>
        </w:rPr>
        <w:t>Sexual offenses, including stalking</w:t>
      </w:r>
    </w:p>
    <w:p w14:paraId="2E6CFCCA"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262AA3BB" w14:textId="1901E799"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4.3.3.</w:t>
      </w:r>
      <w:r w:rsidR="00993637">
        <w:rPr>
          <w:rFonts w:ascii="Times New Roman" w:eastAsia="Times New Roman" w:hAnsi="Times New Roman" w:cs="Times New Roman"/>
          <w:bCs/>
          <w:color w:val="000000"/>
          <w:kern w:val="36"/>
          <w:sz w:val="24"/>
          <w:szCs w:val="24"/>
        </w:rPr>
        <w:t>3</w:t>
      </w:r>
      <w:r>
        <w:rPr>
          <w:rFonts w:ascii="Times New Roman" w:eastAsia="Times New Roman" w:hAnsi="Times New Roman" w:cs="Times New Roman"/>
          <w:bCs/>
          <w:color w:val="000000"/>
          <w:kern w:val="36"/>
          <w:sz w:val="24"/>
          <w:szCs w:val="24"/>
        </w:rPr>
        <w:t xml:space="preserve">. </w:t>
      </w:r>
      <w:r w:rsidRPr="00F15388">
        <w:rPr>
          <w:rFonts w:ascii="Times New Roman" w:eastAsia="Times New Roman" w:hAnsi="Times New Roman" w:cs="Times New Roman"/>
          <w:bCs/>
          <w:color w:val="000000"/>
          <w:kern w:val="36"/>
          <w:sz w:val="24"/>
          <w:szCs w:val="24"/>
        </w:rPr>
        <w:t>Crimes of violence involving physical injury to another person</w:t>
      </w:r>
    </w:p>
    <w:p w14:paraId="4CD80850"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16C3B490" w14:textId="24406981"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4.3.3.</w:t>
      </w:r>
      <w:r w:rsidR="00993637">
        <w:rPr>
          <w:rFonts w:ascii="Times New Roman" w:eastAsia="Times New Roman" w:hAnsi="Times New Roman" w:cs="Times New Roman"/>
          <w:bCs/>
          <w:color w:val="000000"/>
          <w:kern w:val="36"/>
          <w:sz w:val="24"/>
          <w:szCs w:val="24"/>
        </w:rPr>
        <w:t>4</w:t>
      </w:r>
      <w:r>
        <w:rPr>
          <w:rFonts w:ascii="Times New Roman" w:eastAsia="Times New Roman" w:hAnsi="Times New Roman" w:cs="Times New Roman"/>
          <w:bCs/>
          <w:color w:val="000000"/>
          <w:kern w:val="36"/>
          <w:sz w:val="24"/>
          <w:szCs w:val="24"/>
        </w:rPr>
        <w:t xml:space="preserve">. </w:t>
      </w:r>
      <w:r w:rsidRPr="00F15388">
        <w:rPr>
          <w:rFonts w:ascii="Times New Roman" w:eastAsia="Times New Roman" w:hAnsi="Times New Roman" w:cs="Times New Roman"/>
          <w:bCs/>
          <w:color w:val="000000"/>
          <w:kern w:val="36"/>
          <w:sz w:val="24"/>
          <w:szCs w:val="24"/>
        </w:rPr>
        <w:t>Child abuse, molestation, child pornography or other crimes involving child endangerment, including neglect and abandonment</w:t>
      </w:r>
    </w:p>
    <w:p w14:paraId="6CF2C76F"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38D9E656" w14:textId="11ED3551"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4.3.3.</w:t>
      </w:r>
      <w:r w:rsidR="00993637">
        <w:rPr>
          <w:rFonts w:ascii="Times New Roman" w:eastAsia="Times New Roman" w:hAnsi="Times New Roman" w:cs="Times New Roman"/>
          <w:bCs/>
          <w:color w:val="000000"/>
          <w:kern w:val="36"/>
          <w:sz w:val="24"/>
          <w:szCs w:val="24"/>
        </w:rPr>
        <w:t>5</w:t>
      </w:r>
      <w:r>
        <w:rPr>
          <w:rFonts w:ascii="Times New Roman" w:eastAsia="Times New Roman" w:hAnsi="Times New Roman" w:cs="Times New Roman"/>
          <w:bCs/>
          <w:color w:val="000000"/>
          <w:kern w:val="36"/>
          <w:sz w:val="24"/>
          <w:szCs w:val="24"/>
        </w:rPr>
        <w:t xml:space="preserve">. </w:t>
      </w:r>
      <w:r w:rsidRPr="00F15388">
        <w:rPr>
          <w:rFonts w:ascii="Times New Roman" w:eastAsia="Times New Roman" w:hAnsi="Times New Roman" w:cs="Times New Roman"/>
          <w:bCs/>
          <w:color w:val="000000"/>
          <w:kern w:val="36"/>
          <w:sz w:val="24"/>
          <w:szCs w:val="24"/>
        </w:rPr>
        <w:t>Murder</w:t>
      </w:r>
    </w:p>
    <w:p w14:paraId="1A663235"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5DA0E13C" w14:textId="607894AD"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4.3.3.</w:t>
      </w:r>
      <w:r w:rsidR="00993637">
        <w:rPr>
          <w:rFonts w:ascii="Times New Roman" w:eastAsia="Times New Roman" w:hAnsi="Times New Roman" w:cs="Times New Roman"/>
          <w:bCs/>
          <w:color w:val="000000"/>
          <w:kern w:val="36"/>
          <w:sz w:val="24"/>
          <w:szCs w:val="24"/>
        </w:rPr>
        <w:t>6</w:t>
      </w:r>
      <w:r>
        <w:rPr>
          <w:rFonts w:ascii="Times New Roman" w:eastAsia="Times New Roman" w:hAnsi="Times New Roman" w:cs="Times New Roman"/>
          <w:bCs/>
          <w:color w:val="000000"/>
          <w:kern w:val="36"/>
          <w:sz w:val="24"/>
          <w:szCs w:val="24"/>
        </w:rPr>
        <w:t xml:space="preserve">. </w:t>
      </w:r>
      <w:r w:rsidRPr="00F15388">
        <w:rPr>
          <w:rFonts w:ascii="Times New Roman" w:eastAsia="Times New Roman" w:hAnsi="Times New Roman" w:cs="Times New Roman"/>
          <w:bCs/>
          <w:color w:val="000000"/>
          <w:kern w:val="36"/>
          <w:sz w:val="24"/>
          <w:szCs w:val="24"/>
        </w:rPr>
        <w:t>Kidnapping</w:t>
      </w:r>
    </w:p>
    <w:p w14:paraId="7FEDADA9"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5C2C17B1" w14:textId="6BADBB4B"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4.3.3.</w:t>
      </w:r>
      <w:r w:rsidR="00993637">
        <w:rPr>
          <w:rFonts w:ascii="Times New Roman" w:eastAsia="Times New Roman" w:hAnsi="Times New Roman" w:cs="Times New Roman"/>
          <w:bCs/>
          <w:color w:val="000000"/>
          <w:kern w:val="36"/>
          <w:sz w:val="24"/>
          <w:szCs w:val="24"/>
        </w:rPr>
        <w:t>7</w:t>
      </w:r>
      <w:r>
        <w:rPr>
          <w:rFonts w:ascii="Times New Roman" w:eastAsia="Times New Roman" w:hAnsi="Times New Roman" w:cs="Times New Roman"/>
          <w:bCs/>
          <w:color w:val="000000"/>
          <w:kern w:val="36"/>
          <w:sz w:val="24"/>
          <w:szCs w:val="24"/>
        </w:rPr>
        <w:t xml:space="preserve">. </w:t>
      </w:r>
      <w:r w:rsidRPr="00F15388">
        <w:rPr>
          <w:rFonts w:ascii="Times New Roman" w:eastAsia="Times New Roman" w:hAnsi="Times New Roman" w:cs="Times New Roman"/>
          <w:bCs/>
          <w:color w:val="000000"/>
          <w:kern w:val="36"/>
          <w:sz w:val="24"/>
          <w:szCs w:val="24"/>
        </w:rPr>
        <w:t>Any other crime involving moral turpitude</w:t>
      </w:r>
    </w:p>
    <w:p w14:paraId="2295BF57"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65DA1E81"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4.3.4 </w:t>
      </w:r>
      <w:r w:rsidRPr="00F15388">
        <w:rPr>
          <w:rFonts w:ascii="Times New Roman" w:eastAsia="Times New Roman" w:hAnsi="Times New Roman" w:cs="Times New Roman"/>
          <w:bCs/>
          <w:color w:val="000000"/>
          <w:kern w:val="36"/>
          <w:sz w:val="24"/>
          <w:szCs w:val="24"/>
        </w:rPr>
        <w:t>Additionally, no Authorized Adult may be listed on any sex offender registry.</w:t>
      </w:r>
    </w:p>
    <w:p w14:paraId="7BD13A03"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24AB8EA9"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4.4 </w:t>
      </w:r>
      <w:r w:rsidRPr="00F15388">
        <w:rPr>
          <w:rFonts w:ascii="Times New Roman" w:eastAsia="Times New Roman" w:hAnsi="Times New Roman" w:cs="Times New Roman"/>
          <w:bCs/>
          <w:color w:val="000000"/>
          <w:kern w:val="36"/>
          <w:sz w:val="24"/>
          <w:szCs w:val="24"/>
        </w:rPr>
        <w:t>Medical /Emergency Care</w:t>
      </w:r>
    </w:p>
    <w:p w14:paraId="648CAFC0"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043F4819"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4.4.1 </w:t>
      </w:r>
      <w:r w:rsidRPr="00F15388">
        <w:rPr>
          <w:rFonts w:ascii="Times New Roman" w:eastAsia="Times New Roman" w:hAnsi="Times New Roman" w:cs="Times New Roman"/>
          <w:bCs/>
          <w:color w:val="000000"/>
          <w:kern w:val="36"/>
          <w:sz w:val="24"/>
          <w:szCs w:val="24"/>
        </w:rPr>
        <w:t>The Program Organizer will be responsible for: </w:t>
      </w:r>
    </w:p>
    <w:p w14:paraId="0ABD976A"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2666770E" w14:textId="5E40573B"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4.4.1.</w:t>
      </w:r>
      <w:r w:rsidR="00993637">
        <w:rPr>
          <w:rFonts w:ascii="Times New Roman" w:eastAsia="Times New Roman" w:hAnsi="Times New Roman" w:cs="Times New Roman"/>
          <w:bCs/>
          <w:color w:val="000000"/>
          <w:kern w:val="36"/>
          <w:sz w:val="24"/>
          <w:szCs w:val="24"/>
        </w:rPr>
        <w:t>1</w:t>
      </w:r>
      <w:r>
        <w:rPr>
          <w:rFonts w:ascii="Times New Roman" w:eastAsia="Times New Roman" w:hAnsi="Times New Roman" w:cs="Times New Roman"/>
          <w:bCs/>
          <w:color w:val="000000"/>
          <w:kern w:val="36"/>
          <w:sz w:val="24"/>
          <w:szCs w:val="24"/>
        </w:rPr>
        <w:t xml:space="preserve">. </w:t>
      </w:r>
      <w:r w:rsidRPr="00F15388">
        <w:rPr>
          <w:rFonts w:ascii="Times New Roman" w:eastAsia="Times New Roman" w:hAnsi="Times New Roman" w:cs="Times New Roman"/>
          <w:bCs/>
          <w:color w:val="000000"/>
          <w:kern w:val="36"/>
          <w:sz w:val="24"/>
          <w:szCs w:val="24"/>
        </w:rPr>
        <w:t xml:space="preserve">Arranging adequate emergency medical services at all locations and access to such services. For </w:t>
      </w:r>
      <w:r w:rsidR="006E616C">
        <w:rPr>
          <w:rFonts w:ascii="Times New Roman" w:eastAsia="Times New Roman" w:hAnsi="Times New Roman" w:cs="Times New Roman"/>
          <w:bCs/>
          <w:color w:val="000000"/>
          <w:kern w:val="36"/>
          <w:sz w:val="24"/>
          <w:szCs w:val="24"/>
        </w:rPr>
        <w:t xml:space="preserve">University Sponsored </w:t>
      </w:r>
      <w:r w:rsidRPr="00F15388">
        <w:rPr>
          <w:rFonts w:ascii="Times New Roman" w:eastAsia="Times New Roman" w:hAnsi="Times New Roman" w:cs="Times New Roman"/>
          <w:bCs/>
          <w:color w:val="000000"/>
          <w:kern w:val="36"/>
          <w:sz w:val="24"/>
          <w:szCs w:val="24"/>
        </w:rPr>
        <w:t xml:space="preserve"> Programs, medical care appropriate for the nature of the events, expected attendance, and other variables should be discussed with a representative from the </w:t>
      </w:r>
      <w:r w:rsidR="00C35D13" w:rsidRPr="00C35D13">
        <w:rPr>
          <w:rFonts w:ascii="Times New Roman" w:eastAsia="Times New Roman" w:hAnsi="Times New Roman" w:cs="Times New Roman"/>
          <w:bCs/>
          <w:color w:val="000000"/>
          <w:kern w:val="36"/>
          <w:sz w:val="24"/>
          <w:szCs w:val="24"/>
        </w:rPr>
        <w:t>Environmental Health and Safety Office and Director of Police and Public Safety</w:t>
      </w:r>
      <w:r w:rsidR="00C426EA">
        <w:rPr>
          <w:rFonts w:ascii="Times New Roman" w:eastAsia="Times New Roman" w:hAnsi="Times New Roman" w:cs="Times New Roman"/>
          <w:bCs/>
          <w:color w:val="000000"/>
          <w:kern w:val="36"/>
          <w:sz w:val="24"/>
          <w:szCs w:val="24"/>
        </w:rPr>
        <w:t>.</w:t>
      </w:r>
    </w:p>
    <w:p w14:paraId="43F21ABE"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39F8CFE1" w14:textId="17313D40"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4.4.1.</w:t>
      </w:r>
      <w:r w:rsidR="00993637">
        <w:rPr>
          <w:rFonts w:ascii="Times New Roman" w:eastAsia="Times New Roman" w:hAnsi="Times New Roman" w:cs="Times New Roman"/>
          <w:bCs/>
          <w:color w:val="000000"/>
          <w:kern w:val="36"/>
          <w:sz w:val="24"/>
          <w:szCs w:val="24"/>
        </w:rPr>
        <w:t>2</w:t>
      </w:r>
      <w:r>
        <w:rPr>
          <w:rFonts w:ascii="Times New Roman" w:eastAsia="Times New Roman" w:hAnsi="Times New Roman" w:cs="Times New Roman"/>
          <w:bCs/>
          <w:color w:val="000000"/>
          <w:kern w:val="36"/>
          <w:sz w:val="24"/>
          <w:szCs w:val="24"/>
        </w:rPr>
        <w:t xml:space="preserve">. </w:t>
      </w:r>
      <w:r w:rsidRPr="00F15388">
        <w:rPr>
          <w:rFonts w:ascii="Times New Roman" w:eastAsia="Times New Roman" w:hAnsi="Times New Roman" w:cs="Times New Roman"/>
          <w:bCs/>
          <w:color w:val="000000"/>
          <w:kern w:val="36"/>
          <w:sz w:val="24"/>
          <w:szCs w:val="24"/>
        </w:rPr>
        <w:t xml:space="preserve">Obtaining all necessary forms, including parental or guardian authorizations for participation, medical treatment, and dispensing medication, waivers of liability, and a list of any physical, mental, or medical conditions any Non-Student Minor might have, including any allergies that could impact his/her participation in the </w:t>
      </w:r>
      <w:r w:rsidR="00AE6936" w:rsidRPr="00AE6936">
        <w:rPr>
          <w:rFonts w:ascii="Times New Roman" w:eastAsia="Times New Roman" w:hAnsi="Times New Roman" w:cs="Times New Roman"/>
          <w:bCs/>
          <w:color w:val="000000"/>
          <w:kern w:val="36"/>
          <w:sz w:val="24"/>
          <w:szCs w:val="24"/>
        </w:rPr>
        <w:t xml:space="preserve">Covered </w:t>
      </w:r>
      <w:r w:rsidRPr="00F15388">
        <w:rPr>
          <w:rFonts w:ascii="Times New Roman" w:eastAsia="Times New Roman" w:hAnsi="Times New Roman" w:cs="Times New Roman"/>
          <w:bCs/>
          <w:color w:val="000000"/>
          <w:kern w:val="36"/>
          <w:sz w:val="24"/>
          <w:szCs w:val="24"/>
        </w:rPr>
        <w:t>Program.</w:t>
      </w:r>
    </w:p>
    <w:p w14:paraId="194BB0F3"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07D01553" w14:textId="54B8AF30"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4.4.1.</w:t>
      </w:r>
      <w:r w:rsidR="00993637">
        <w:rPr>
          <w:rFonts w:ascii="Times New Roman" w:eastAsia="Times New Roman" w:hAnsi="Times New Roman" w:cs="Times New Roman"/>
          <w:bCs/>
          <w:color w:val="000000"/>
          <w:kern w:val="36"/>
          <w:sz w:val="24"/>
          <w:szCs w:val="24"/>
        </w:rPr>
        <w:t>3</w:t>
      </w:r>
      <w:r>
        <w:rPr>
          <w:rFonts w:ascii="Times New Roman" w:eastAsia="Times New Roman" w:hAnsi="Times New Roman" w:cs="Times New Roman"/>
          <w:bCs/>
          <w:color w:val="000000"/>
          <w:kern w:val="36"/>
          <w:sz w:val="24"/>
          <w:szCs w:val="24"/>
        </w:rPr>
        <w:t xml:space="preserve">. </w:t>
      </w:r>
      <w:r w:rsidRPr="00F15388">
        <w:rPr>
          <w:rFonts w:ascii="Times New Roman" w:eastAsia="Times New Roman" w:hAnsi="Times New Roman" w:cs="Times New Roman"/>
          <w:bCs/>
          <w:color w:val="000000"/>
          <w:kern w:val="36"/>
          <w:sz w:val="24"/>
          <w:szCs w:val="24"/>
        </w:rPr>
        <w:t xml:space="preserve">Establishing a procedure for the notification of the Non-Student Minor's parent/legal guardian in case of an emergency, including medical or behavioral problems, natural disasters, or other significant </w:t>
      </w:r>
      <w:r w:rsidR="00FA25C2">
        <w:rPr>
          <w:rFonts w:ascii="Times New Roman" w:eastAsia="Times New Roman" w:hAnsi="Times New Roman" w:cs="Times New Roman"/>
          <w:bCs/>
          <w:color w:val="000000"/>
          <w:kern w:val="36"/>
          <w:sz w:val="24"/>
          <w:szCs w:val="24"/>
        </w:rPr>
        <w:t xml:space="preserve">Covered Program </w:t>
      </w:r>
      <w:r w:rsidRPr="00F15388">
        <w:rPr>
          <w:rFonts w:ascii="Times New Roman" w:eastAsia="Times New Roman" w:hAnsi="Times New Roman" w:cs="Times New Roman"/>
          <w:bCs/>
          <w:color w:val="000000"/>
          <w:kern w:val="36"/>
          <w:sz w:val="24"/>
          <w:szCs w:val="24"/>
        </w:rPr>
        <w:t>disruptions.</w:t>
      </w:r>
    </w:p>
    <w:p w14:paraId="54CEC9B9"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1C1D9D5E" w14:textId="5CE7BC6D"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4.4.1.</w:t>
      </w:r>
      <w:r w:rsidR="00993637">
        <w:rPr>
          <w:rFonts w:ascii="Times New Roman" w:eastAsia="Times New Roman" w:hAnsi="Times New Roman" w:cs="Times New Roman"/>
          <w:bCs/>
          <w:color w:val="000000"/>
          <w:kern w:val="36"/>
          <w:sz w:val="24"/>
          <w:szCs w:val="24"/>
        </w:rPr>
        <w:t>4</w:t>
      </w:r>
      <w:r>
        <w:rPr>
          <w:rFonts w:ascii="Times New Roman" w:eastAsia="Times New Roman" w:hAnsi="Times New Roman" w:cs="Times New Roman"/>
          <w:bCs/>
          <w:color w:val="000000"/>
          <w:kern w:val="36"/>
          <w:sz w:val="24"/>
          <w:szCs w:val="24"/>
        </w:rPr>
        <w:t xml:space="preserve">. </w:t>
      </w:r>
      <w:r w:rsidRPr="00F15388">
        <w:rPr>
          <w:rFonts w:ascii="Times New Roman" w:eastAsia="Times New Roman" w:hAnsi="Times New Roman" w:cs="Times New Roman"/>
          <w:bCs/>
          <w:color w:val="000000"/>
          <w:kern w:val="36"/>
          <w:sz w:val="24"/>
          <w:szCs w:val="24"/>
        </w:rPr>
        <w:t xml:space="preserve">Providing information to parents or legal guardians detailing the manner in which a Non-Student Minor can be contacted during the </w:t>
      </w:r>
      <w:r w:rsidR="00AE6936" w:rsidRPr="00AE6936">
        <w:rPr>
          <w:rFonts w:ascii="Times New Roman" w:eastAsia="Times New Roman" w:hAnsi="Times New Roman" w:cs="Times New Roman"/>
          <w:bCs/>
          <w:color w:val="000000"/>
          <w:kern w:val="36"/>
          <w:sz w:val="24"/>
          <w:szCs w:val="24"/>
        </w:rPr>
        <w:t xml:space="preserve">Covered </w:t>
      </w:r>
      <w:r w:rsidRPr="00F15388">
        <w:rPr>
          <w:rFonts w:ascii="Times New Roman" w:eastAsia="Times New Roman" w:hAnsi="Times New Roman" w:cs="Times New Roman"/>
          <w:bCs/>
          <w:color w:val="000000"/>
          <w:kern w:val="36"/>
          <w:sz w:val="24"/>
          <w:szCs w:val="24"/>
        </w:rPr>
        <w:t>Program.</w:t>
      </w:r>
    </w:p>
    <w:p w14:paraId="372AECDA"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04CD2889" w14:textId="16A0FBA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4.4.1.</w:t>
      </w:r>
      <w:r w:rsidR="00993637">
        <w:rPr>
          <w:rFonts w:ascii="Times New Roman" w:eastAsia="Times New Roman" w:hAnsi="Times New Roman" w:cs="Times New Roman"/>
          <w:bCs/>
          <w:color w:val="000000"/>
          <w:kern w:val="36"/>
          <w:sz w:val="24"/>
          <w:szCs w:val="24"/>
        </w:rPr>
        <w:t>5</w:t>
      </w:r>
      <w:r>
        <w:rPr>
          <w:rFonts w:ascii="Times New Roman" w:eastAsia="Times New Roman" w:hAnsi="Times New Roman" w:cs="Times New Roman"/>
          <w:bCs/>
          <w:color w:val="000000"/>
          <w:kern w:val="36"/>
          <w:sz w:val="24"/>
          <w:szCs w:val="24"/>
        </w:rPr>
        <w:t xml:space="preserve">. </w:t>
      </w:r>
      <w:r w:rsidRPr="00F15388">
        <w:rPr>
          <w:rFonts w:ascii="Times New Roman" w:eastAsia="Times New Roman" w:hAnsi="Times New Roman" w:cs="Times New Roman"/>
          <w:bCs/>
          <w:color w:val="000000"/>
          <w:kern w:val="36"/>
          <w:sz w:val="24"/>
          <w:szCs w:val="24"/>
        </w:rPr>
        <w:t xml:space="preserve">Maintaining an up-to-date list of </w:t>
      </w:r>
      <w:r w:rsidR="00FA25C2" w:rsidRPr="00FA25C2">
        <w:rPr>
          <w:rFonts w:ascii="Times New Roman" w:eastAsia="Times New Roman" w:hAnsi="Times New Roman" w:cs="Times New Roman"/>
          <w:bCs/>
          <w:color w:val="000000"/>
          <w:kern w:val="36"/>
          <w:sz w:val="24"/>
          <w:szCs w:val="24"/>
        </w:rPr>
        <w:t xml:space="preserve">Covered </w:t>
      </w:r>
      <w:r w:rsidRPr="00F15388">
        <w:rPr>
          <w:rFonts w:ascii="Times New Roman" w:eastAsia="Times New Roman" w:hAnsi="Times New Roman" w:cs="Times New Roman"/>
          <w:bCs/>
          <w:color w:val="000000"/>
          <w:kern w:val="36"/>
          <w:sz w:val="24"/>
          <w:szCs w:val="24"/>
        </w:rPr>
        <w:t xml:space="preserve">Program times and dates, locations, attendance (age range and number of participants), and a designated </w:t>
      </w:r>
      <w:r w:rsidR="00AE6936" w:rsidRPr="00AE6936">
        <w:rPr>
          <w:rFonts w:ascii="Times New Roman" w:eastAsia="Times New Roman" w:hAnsi="Times New Roman" w:cs="Times New Roman"/>
          <w:bCs/>
          <w:color w:val="000000"/>
          <w:kern w:val="36"/>
          <w:sz w:val="24"/>
          <w:szCs w:val="24"/>
        </w:rPr>
        <w:t xml:space="preserve">Covered </w:t>
      </w:r>
      <w:r w:rsidRPr="00F15388">
        <w:rPr>
          <w:rFonts w:ascii="Times New Roman" w:eastAsia="Times New Roman" w:hAnsi="Times New Roman" w:cs="Times New Roman"/>
          <w:bCs/>
          <w:color w:val="000000"/>
          <w:kern w:val="36"/>
          <w:sz w:val="24"/>
          <w:szCs w:val="24"/>
        </w:rPr>
        <w:t xml:space="preserve">Program contact, so that in the </w:t>
      </w:r>
      <w:r w:rsidRPr="00F15388">
        <w:rPr>
          <w:rFonts w:ascii="Times New Roman" w:eastAsia="Times New Roman" w:hAnsi="Times New Roman" w:cs="Times New Roman"/>
          <w:bCs/>
          <w:color w:val="000000"/>
          <w:kern w:val="36"/>
          <w:sz w:val="24"/>
          <w:szCs w:val="24"/>
        </w:rPr>
        <w:lastRenderedPageBreak/>
        <w:t xml:space="preserve">event of an emergency, appropriate measures may be taken. External Organizations must provide a copy of this list at least ten (10) days prior to the start of the </w:t>
      </w:r>
      <w:r w:rsidR="00AE6936" w:rsidRPr="00AE6936">
        <w:rPr>
          <w:rFonts w:ascii="Times New Roman" w:eastAsia="Times New Roman" w:hAnsi="Times New Roman" w:cs="Times New Roman"/>
          <w:bCs/>
          <w:color w:val="000000"/>
          <w:kern w:val="36"/>
          <w:sz w:val="24"/>
          <w:szCs w:val="24"/>
        </w:rPr>
        <w:t xml:space="preserve">Covered </w:t>
      </w:r>
      <w:r w:rsidRPr="00F15388">
        <w:rPr>
          <w:rFonts w:ascii="Times New Roman" w:eastAsia="Times New Roman" w:hAnsi="Times New Roman" w:cs="Times New Roman"/>
          <w:bCs/>
          <w:color w:val="000000"/>
          <w:kern w:val="36"/>
          <w:sz w:val="24"/>
          <w:szCs w:val="24"/>
        </w:rPr>
        <w:t>Program to the University unit responsible for contracting for the University Facilities being utilized.</w:t>
      </w:r>
    </w:p>
    <w:p w14:paraId="4D98D23B" w14:textId="77777777"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7AC5FFB1" w14:textId="313F29EC" w:rsidR="00F15388" w:rsidRDefault="00F15388"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4.5 </w:t>
      </w:r>
      <w:r w:rsidRPr="00F15388">
        <w:rPr>
          <w:rFonts w:ascii="Times New Roman" w:eastAsia="Times New Roman" w:hAnsi="Times New Roman" w:cs="Times New Roman"/>
          <w:bCs/>
          <w:color w:val="000000"/>
          <w:kern w:val="36"/>
          <w:sz w:val="24"/>
          <w:szCs w:val="24"/>
        </w:rPr>
        <w:t>Supervision</w:t>
      </w:r>
    </w:p>
    <w:p w14:paraId="5F37FF20" w14:textId="77777777" w:rsidR="00AA5C35" w:rsidRDefault="00AA5C35"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273DEC76" w14:textId="2D0D4F95" w:rsidR="0047771F" w:rsidRDefault="0047771F"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4.5.1 </w:t>
      </w:r>
      <w:r w:rsidRPr="0047771F">
        <w:rPr>
          <w:rFonts w:ascii="Times New Roman" w:eastAsia="Times New Roman" w:hAnsi="Times New Roman" w:cs="Times New Roman"/>
          <w:bCs/>
          <w:color w:val="000000"/>
          <w:kern w:val="36"/>
          <w:sz w:val="24"/>
          <w:szCs w:val="24"/>
        </w:rPr>
        <w:t xml:space="preserve">Non-Student Minors must be supervised by at least two (2) or more Authorized Adults or by their parent(s) or legal guardian(s) at all times with at least a 1:12 supervision ratio.  Authorized Adults will ensure One-on-One Contact with Non-Student Minors does not occur.  For overnight </w:t>
      </w:r>
      <w:r w:rsidR="00FA25C2" w:rsidRPr="00FA25C2">
        <w:rPr>
          <w:rFonts w:ascii="Times New Roman" w:eastAsia="Times New Roman" w:hAnsi="Times New Roman" w:cs="Times New Roman"/>
          <w:bCs/>
          <w:color w:val="000000"/>
          <w:kern w:val="36"/>
          <w:sz w:val="24"/>
          <w:szCs w:val="24"/>
        </w:rPr>
        <w:t xml:space="preserve">Covered </w:t>
      </w:r>
      <w:r w:rsidRPr="0047771F">
        <w:rPr>
          <w:rFonts w:ascii="Times New Roman" w:eastAsia="Times New Roman" w:hAnsi="Times New Roman" w:cs="Times New Roman"/>
          <w:bCs/>
          <w:color w:val="000000"/>
          <w:kern w:val="36"/>
          <w:sz w:val="24"/>
          <w:szCs w:val="24"/>
        </w:rPr>
        <w:t>Programs housed in University Facilities, Authorized Adults must reside in the same housing building, and preferably the same floor.</w:t>
      </w:r>
    </w:p>
    <w:p w14:paraId="0DA52FCE" w14:textId="77777777" w:rsidR="0047771F" w:rsidRDefault="0047771F"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1527A983" w14:textId="77777777" w:rsidR="0047771F" w:rsidRDefault="0047771F"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4.5.2 </w:t>
      </w:r>
      <w:r w:rsidRPr="0047771F">
        <w:rPr>
          <w:rFonts w:ascii="Times New Roman" w:eastAsia="Times New Roman" w:hAnsi="Times New Roman" w:cs="Times New Roman"/>
          <w:bCs/>
          <w:color w:val="000000"/>
          <w:kern w:val="36"/>
          <w:sz w:val="24"/>
          <w:szCs w:val="24"/>
        </w:rPr>
        <w:t>It is recommended the Program Organizer provide more supervision when considering factors such as: the number and age of participants, whether the participants have special needs, the activities involved, type of housing (if applicable), and the age and experience of the Authorized Adults.  The standards set forth in</w:t>
      </w:r>
      <w:r>
        <w:rPr>
          <w:rFonts w:ascii="Times New Roman" w:eastAsia="Times New Roman" w:hAnsi="Times New Roman" w:cs="Times New Roman"/>
          <w:bCs/>
          <w:color w:val="000000"/>
          <w:kern w:val="36"/>
          <w:sz w:val="24"/>
          <w:szCs w:val="24"/>
        </w:rPr>
        <w:t xml:space="preserve"> 4.5.1</w:t>
      </w:r>
      <w:r w:rsidRPr="0047771F">
        <w:rPr>
          <w:rFonts w:ascii="Times New Roman" w:eastAsia="Times New Roman" w:hAnsi="Times New Roman" w:cs="Times New Roman"/>
          <w:bCs/>
          <w:color w:val="000000"/>
          <w:kern w:val="36"/>
          <w:sz w:val="24"/>
          <w:szCs w:val="24"/>
        </w:rPr>
        <w:t xml:space="preserve"> are the minimum requirements.  It is strongly recommended that in addition the Program Organizer make efforts to obtain the following ratios:</w:t>
      </w:r>
    </w:p>
    <w:p w14:paraId="2D9EB87E" w14:textId="77777777" w:rsidR="0047771F" w:rsidRDefault="0047771F"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3D189290" w14:textId="5E70523F" w:rsidR="0047771F" w:rsidRDefault="0047771F"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4.5.2.</w:t>
      </w:r>
      <w:r w:rsidR="00993637">
        <w:rPr>
          <w:rFonts w:ascii="Times New Roman" w:eastAsia="Times New Roman" w:hAnsi="Times New Roman" w:cs="Times New Roman"/>
          <w:bCs/>
          <w:color w:val="000000"/>
          <w:kern w:val="36"/>
          <w:sz w:val="24"/>
          <w:szCs w:val="24"/>
        </w:rPr>
        <w:t>1</w:t>
      </w:r>
      <w:r>
        <w:rPr>
          <w:rFonts w:ascii="Times New Roman" w:eastAsia="Times New Roman" w:hAnsi="Times New Roman" w:cs="Times New Roman"/>
          <w:bCs/>
          <w:color w:val="000000"/>
          <w:kern w:val="36"/>
          <w:sz w:val="24"/>
          <w:szCs w:val="24"/>
        </w:rPr>
        <w:t xml:space="preserve">. </w:t>
      </w:r>
      <w:r w:rsidR="006E3CA6" w:rsidRPr="006E3CA6">
        <w:rPr>
          <w:rFonts w:ascii="Times New Roman" w:eastAsia="Times New Roman" w:hAnsi="Times New Roman" w:cs="Times New Roman"/>
          <w:bCs/>
          <w:color w:val="000000"/>
          <w:kern w:val="36"/>
          <w:sz w:val="24"/>
          <w:szCs w:val="24"/>
        </w:rPr>
        <w:t xml:space="preserve">Recommended standards for overnight </w:t>
      </w:r>
      <w:r w:rsidR="00FA25C2" w:rsidRPr="00FA25C2">
        <w:rPr>
          <w:rFonts w:ascii="Times New Roman" w:eastAsia="Times New Roman" w:hAnsi="Times New Roman" w:cs="Times New Roman"/>
          <w:bCs/>
          <w:color w:val="000000"/>
          <w:kern w:val="36"/>
          <w:sz w:val="24"/>
          <w:szCs w:val="24"/>
        </w:rPr>
        <w:t xml:space="preserve">Covered </w:t>
      </w:r>
      <w:r w:rsidR="006E3CA6" w:rsidRPr="006E3CA6">
        <w:rPr>
          <w:rFonts w:ascii="Times New Roman" w:eastAsia="Times New Roman" w:hAnsi="Times New Roman" w:cs="Times New Roman"/>
          <w:bCs/>
          <w:color w:val="000000"/>
          <w:kern w:val="36"/>
          <w:sz w:val="24"/>
          <w:szCs w:val="24"/>
        </w:rPr>
        <w:t>Programs housed in University Facilities:</w:t>
      </w:r>
    </w:p>
    <w:tbl>
      <w:tblPr>
        <w:tblStyle w:val="TableGrid"/>
        <w:tblW w:w="0" w:type="auto"/>
        <w:tblLook w:val="04A0" w:firstRow="1" w:lastRow="0" w:firstColumn="1" w:lastColumn="0" w:noHBand="0" w:noVBand="1"/>
      </w:tblPr>
      <w:tblGrid>
        <w:gridCol w:w="3122"/>
        <w:gridCol w:w="3114"/>
        <w:gridCol w:w="3114"/>
      </w:tblGrid>
      <w:tr w:rsidR="00993637" w14:paraId="69C6792C" w14:textId="77777777" w:rsidTr="00993637">
        <w:tc>
          <w:tcPr>
            <w:tcW w:w="3192" w:type="dxa"/>
          </w:tcPr>
          <w:p w14:paraId="61AF52FD" w14:textId="6D4FB8D9"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Number of Authorized Adults</w:t>
            </w:r>
          </w:p>
        </w:tc>
        <w:tc>
          <w:tcPr>
            <w:tcW w:w="3192" w:type="dxa"/>
          </w:tcPr>
          <w:p w14:paraId="1E0F96F8" w14:textId="57BED5C5"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Number of Campers</w:t>
            </w:r>
          </w:p>
        </w:tc>
        <w:tc>
          <w:tcPr>
            <w:tcW w:w="3192" w:type="dxa"/>
          </w:tcPr>
          <w:p w14:paraId="571F6084" w14:textId="2D9A2852"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Ages of Campers</w:t>
            </w:r>
          </w:p>
        </w:tc>
      </w:tr>
      <w:tr w:rsidR="00993637" w14:paraId="3E481E44" w14:textId="77777777" w:rsidTr="00993637">
        <w:tc>
          <w:tcPr>
            <w:tcW w:w="3192" w:type="dxa"/>
          </w:tcPr>
          <w:p w14:paraId="626B0120" w14:textId="7348AE8D"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*N/A</w:t>
            </w:r>
          </w:p>
        </w:tc>
        <w:tc>
          <w:tcPr>
            <w:tcW w:w="3192" w:type="dxa"/>
          </w:tcPr>
          <w:p w14:paraId="3E170A08" w14:textId="465D5148"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*N/A</w:t>
            </w:r>
          </w:p>
        </w:tc>
        <w:tc>
          <w:tcPr>
            <w:tcW w:w="3192" w:type="dxa"/>
          </w:tcPr>
          <w:p w14:paraId="14E8B3D8" w14:textId="05040CF4"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*6 and Under</w:t>
            </w:r>
          </w:p>
        </w:tc>
      </w:tr>
      <w:tr w:rsidR="00993637" w14:paraId="0641F2BD" w14:textId="77777777" w:rsidTr="00993637">
        <w:tc>
          <w:tcPr>
            <w:tcW w:w="3192" w:type="dxa"/>
          </w:tcPr>
          <w:p w14:paraId="7E238949" w14:textId="0E0997C7"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w:t>
            </w:r>
          </w:p>
        </w:tc>
        <w:tc>
          <w:tcPr>
            <w:tcW w:w="3192" w:type="dxa"/>
          </w:tcPr>
          <w:p w14:paraId="3456C2D6" w14:textId="7461B21C"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6</w:t>
            </w:r>
          </w:p>
        </w:tc>
        <w:tc>
          <w:tcPr>
            <w:tcW w:w="3192" w:type="dxa"/>
          </w:tcPr>
          <w:p w14:paraId="7F7D5565" w14:textId="05B5C97B"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6 to 8</w:t>
            </w:r>
          </w:p>
        </w:tc>
      </w:tr>
      <w:tr w:rsidR="00993637" w14:paraId="4BA2988F" w14:textId="77777777" w:rsidTr="00993637">
        <w:tc>
          <w:tcPr>
            <w:tcW w:w="3192" w:type="dxa"/>
          </w:tcPr>
          <w:p w14:paraId="2B09F7A1" w14:textId="2110536F"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w:t>
            </w:r>
          </w:p>
        </w:tc>
        <w:tc>
          <w:tcPr>
            <w:tcW w:w="3192" w:type="dxa"/>
          </w:tcPr>
          <w:p w14:paraId="386DB374" w14:textId="62FACFDC"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8</w:t>
            </w:r>
          </w:p>
        </w:tc>
        <w:tc>
          <w:tcPr>
            <w:tcW w:w="3192" w:type="dxa"/>
          </w:tcPr>
          <w:p w14:paraId="638A4C6B" w14:textId="7C21A424"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9 to 14</w:t>
            </w:r>
          </w:p>
        </w:tc>
      </w:tr>
      <w:tr w:rsidR="00993637" w14:paraId="717B3996" w14:textId="77777777" w:rsidTr="00993637">
        <w:tc>
          <w:tcPr>
            <w:tcW w:w="3192" w:type="dxa"/>
          </w:tcPr>
          <w:p w14:paraId="37C3912C" w14:textId="0A5D8E43"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w:t>
            </w:r>
          </w:p>
        </w:tc>
        <w:tc>
          <w:tcPr>
            <w:tcW w:w="3192" w:type="dxa"/>
          </w:tcPr>
          <w:p w14:paraId="64A51C0D" w14:textId="1D2F6083"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10</w:t>
            </w:r>
          </w:p>
        </w:tc>
        <w:tc>
          <w:tcPr>
            <w:tcW w:w="3192" w:type="dxa"/>
          </w:tcPr>
          <w:p w14:paraId="2D31FB1C" w14:textId="0CE5E0D4" w:rsidR="00993637" w:rsidRDefault="00993637" w:rsidP="00993637">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15 to 17</w:t>
            </w:r>
          </w:p>
        </w:tc>
      </w:tr>
    </w:tbl>
    <w:p w14:paraId="16102FDA" w14:textId="69EED08C" w:rsidR="00993637" w:rsidRDefault="00993637"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i/>
          <w:iCs/>
          <w:color w:val="000000"/>
          <w:kern w:val="36"/>
          <w:sz w:val="24"/>
          <w:szCs w:val="24"/>
        </w:rPr>
        <w:t>*</w:t>
      </w:r>
      <w:r w:rsidRPr="00860E0E">
        <w:rPr>
          <w:rFonts w:ascii="Times New Roman" w:eastAsia="Times New Roman" w:hAnsi="Times New Roman" w:cs="Times New Roman"/>
          <w:bCs/>
          <w:i/>
          <w:iCs/>
          <w:color w:val="000000"/>
          <w:kern w:val="36"/>
          <w:sz w:val="24"/>
          <w:szCs w:val="24"/>
        </w:rPr>
        <w:t xml:space="preserve">Children under the age of 6 are not eligible to participate in overnight </w:t>
      </w:r>
      <w:r w:rsidRPr="00FA25C2">
        <w:rPr>
          <w:rFonts w:ascii="Times New Roman" w:eastAsia="Times New Roman" w:hAnsi="Times New Roman" w:cs="Times New Roman"/>
          <w:bCs/>
          <w:i/>
          <w:iCs/>
          <w:color w:val="000000"/>
          <w:kern w:val="36"/>
          <w:sz w:val="24"/>
          <w:szCs w:val="24"/>
        </w:rPr>
        <w:t xml:space="preserve">Covered </w:t>
      </w:r>
      <w:r w:rsidRPr="00860E0E">
        <w:rPr>
          <w:rFonts w:ascii="Times New Roman" w:eastAsia="Times New Roman" w:hAnsi="Times New Roman" w:cs="Times New Roman"/>
          <w:bCs/>
          <w:i/>
          <w:iCs/>
          <w:color w:val="000000"/>
          <w:kern w:val="36"/>
          <w:sz w:val="24"/>
          <w:szCs w:val="24"/>
        </w:rPr>
        <w:t>Programs housed in University Facilities.</w:t>
      </w:r>
    </w:p>
    <w:p w14:paraId="72BB8184" w14:textId="6BB74865" w:rsidR="00860E0E" w:rsidRDefault="00860E0E"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23E8AA8E" w14:textId="4E8EBE3B" w:rsidR="00860E0E" w:rsidRDefault="001C0088" w:rsidP="00F15388">
      <w:pPr>
        <w:shd w:val="clear" w:color="auto" w:fill="FFFFFF"/>
        <w:spacing w:after="0" w:line="240" w:lineRule="auto"/>
        <w:outlineLvl w:val="0"/>
        <w:rPr>
          <w:rFonts w:ascii="Times New Roman" w:eastAsia="Times New Roman" w:hAnsi="Times New Roman" w:cs="Times New Roman"/>
          <w:bCs/>
          <w:i/>
          <w:iCs/>
          <w:color w:val="000000"/>
          <w:kern w:val="36"/>
          <w:sz w:val="24"/>
          <w:szCs w:val="24"/>
        </w:rPr>
      </w:pPr>
      <w:r>
        <w:rPr>
          <w:rFonts w:ascii="Times New Roman" w:eastAsia="Times New Roman" w:hAnsi="Times New Roman" w:cs="Times New Roman"/>
          <w:bCs/>
          <w:iCs/>
          <w:color w:val="000000"/>
          <w:kern w:val="36"/>
          <w:sz w:val="24"/>
          <w:szCs w:val="24"/>
        </w:rPr>
        <w:t>4.5.2.</w:t>
      </w:r>
      <w:r w:rsidR="00715D36">
        <w:rPr>
          <w:rFonts w:ascii="Times New Roman" w:eastAsia="Times New Roman" w:hAnsi="Times New Roman" w:cs="Times New Roman"/>
          <w:bCs/>
          <w:iCs/>
          <w:color w:val="000000"/>
          <w:kern w:val="36"/>
          <w:sz w:val="24"/>
          <w:szCs w:val="24"/>
        </w:rPr>
        <w:t>2</w:t>
      </w:r>
      <w:r>
        <w:rPr>
          <w:rFonts w:ascii="Times New Roman" w:eastAsia="Times New Roman" w:hAnsi="Times New Roman" w:cs="Times New Roman"/>
          <w:bCs/>
          <w:iCs/>
          <w:color w:val="000000"/>
          <w:kern w:val="36"/>
          <w:sz w:val="24"/>
          <w:szCs w:val="24"/>
        </w:rPr>
        <w:t xml:space="preserve">. </w:t>
      </w:r>
      <w:r w:rsidRPr="00860E0E">
        <w:rPr>
          <w:rFonts w:ascii="Times New Roman" w:eastAsia="Times New Roman" w:hAnsi="Times New Roman" w:cs="Times New Roman"/>
          <w:bCs/>
          <w:iCs/>
          <w:color w:val="000000"/>
          <w:kern w:val="36"/>
          <w:sz w:val="24"/>
          <w:szCs w:val="24"/>
        </w:rPr>
        <w:t xml:space="preserve">Recommended standards for other </w:t>
      </w:r>
      <w:r w:rsidRPr="00FA25C2">
        <w:rPr>
          <w:rFonts w:ascii="Times New Roman" w:eastAsia="Times New Roman" w:hAnsi="Times New Roman" w:cs="Times New Roman"/>
          <w:bCs/>
          <w:iCs/>
          <w:color w:val="000000"/>
          <w:kern w:val="36"/>
          <w:sz w:val="24"/>
          <w:szCs w:val="24"/>
        </w:rPr>
        <w:t xml:space="preserve">Covered </w:t>
      </w:r>
      <w:r w:rsidRPr="00860E0E">
        <w:rPr>
          <w:rFonts w:ascii="Times New Roman" w:eastAsia="Times New Roman" w:hAnsi="Times New Roman" w:cs="Times New Roman"/>
          <w:bCs/>
          <w:iCs/>
          <w:color w:val="000000"/>
          <w:kern w:val="36"/>
          <w:sz w:val="24"/>
          <w:szCs w:val="24"/>
        </w:rPr>
        <w:t>Programs:</w:t>
      </w:r>
    </w:p>
    <w:tbl>
      <w:tblPr>
        <w:tblStyle w:val="TableGrid"/>
        <w:tblW w:w="0" w:type="auto"/>
        <w:tblLook w:val="04A0" w:firstRow="1" w:lastRow="0" w:firstColumn="1" w:lastColumn="0" w:noHBand="0" w:noVBand="1"/>
      </w:tblPr>
      <w:tblGrid>
        <w:gridCol w:w="3122"/>
        <w:gridCol w:w="3114"/>
        <w:gridCol w:w="3114"/>
      </w:tblGrid>
      <w:tr w:rsidR="001C0088" w14:paraId="403BECA7" w14:textId="77777777" w:rsidTr="00AD2145">
        <w:tc>
          <w:tcPr>
            <w:tcW w:w="3192" w:type="dxa"/>
          </w:tcPr>
          <w:p w14:paraId="662127A0" w14:textId="77777777"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Number of Authorized Adults</w:t>
            </w:r>
          </w:p>
        </w:tc>
        <w:tc>
          <w:tcPr>
            <w:tcW w:w="3192" w:type="dxa"/>
          </w:tcPr>
          <w:p w14:paraId="20FA1DE9" w14:textId="77777777"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Number of Campers</w:t>
            </w:r>
          </w:p>
        </w:tc>
        <w:tc>
          <w:tcPr>
            <w:tcW w:w="3192" w:type="dxa"/>
          </w:tcPr>
          <w:p w14:paraId="365A45FE" w14:textId="77777777"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Ages of Campers</w:t>
            </w:r>
          </w:p>
        </w:tc>
      </w:tr>
      <w:tr w:rsidR="001C0088" w14:paraId="5E329E28" w14:textId="77777777" w:rsidTr="00AD2145">
        <w:tc>
          <w:tcPr>
            <w:tcW w:w="3192" w:type="dxa"/>
          </w:tcPr>
          <w:p w14:paraId="55F2922A" w14:textId="1C2DA7F7"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w:t>
            </w:r>
          </w:p>
        </w:tc>
        <w:tc>
          <w:tcPr>
            <w:tcW w:w="3192" w:type="dxa"/>
          </w:tcPr>
          <w:p w14:paraId="55DE4ABF" w14:textId="4AD038A8"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6</w:t>
            </w:r>
          </w:p>
        </w:tc>
        <w:tc>
          <w:tcPr>
            <w:tcW w:w="3192" w:type="dxa"/>
          </w:tcPr>
          <w:p w14:paraId="4BE65408" w14:textId="1653F02D"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 and 5</w:t>
            </w:r>
          </w:p>
        </w:tc>
      </w:tr>
      <w:tr w:rsidR="001C0088" w14:paraId="61AFEAC1" w14:textId="77777777" w:rsidTr="00AD2145">
        <w:tc>
          <w:tcPr>
            <w:tcW w:w="3192" w:type="dxa"/>
          </w:tcPr>
          <w:p w14:paraId="56EA49E8" w14:textId="77777777"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w:t>
            </w:r>
          </w:p>
        </w:tc>
        <w:tc>
          <w:tcPr>
            <w:tcW w:w="3192" w:type="dxa"/>
          </w:tcPr>
          <w:p w14:paraId="75224044" w14:textId="67DCE1FF"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8</w:t>
            </w:r>
          </w:p>
        </w:tc>
        <w:tc>
          <w:tcPr>
            <w:tcW w:w="3192" w:type="dxa"/>
          </w:tcPr>
          <w:p w14:paraId="3E085BA0" w14:textId="77777777"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6 to 8</w:t>
            </w:r>
          </w:p>
        </w:tc>
      </w:tr>
      <w:tr w:rsidR="001C0088" w14:paraId="58F579B9" w14:textId="77777777" w:rsidTr="00AD2145">
        <w:tc>
          <w:tcPr>
            <w:tcW w:w="3192" w:type="dxa"/>
          </w:tcPr>
          <w:p w14:paraId="34CDE1F4" w14:textId="77777777"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w:t>
            </w:r>
          </w:p>
        </w:tc>
        <w:tc>
          <w:tcPr>
            <w:tcW w:w="3192" w:type="dxa"/>
          </w:tcPr>
          <w:p w14:paraId="5962206F" w14:textId="164F2593"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10</w:t>
            </w:r>
          </w:p>
        </w:tc>
        <w:tc>
          <w:tcPr>
            <w:tcW w:w="3192" w:type="dxa"/>
          </w:tcPr>
          <w:p w14:paraId="24833784" w14:textId="77777777"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9 to 14</w:t>
            </w:r>
          </w:p>
        </w:tc>
      </w:tr>
      <w:tr w:rsidR="001C0088" w14:paraId="7BC544BC" w14:textId="77777777" w:rsidTr="00AD2145">
        <w:tc>
          <w:tcPr>
            <w:tcW w:w="3192" w:type="dxa"/>
          </w:tcPr>
          <w:p w14:paraId="5C4BA5F1" w14:textId="77777777"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w:t>
            </w:r>
          </w:p>
        </w:tc>
        <w:tc>
          <w:tcPr>
            <w:tcW w:w="3192" w:type="dxa"/>
          </w:tcPr>
          <w:p w14:paraId="5D29F26E" w14:textId="2FEDB998"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12</w:t>
            </w:r>
          </w:p>
        </w:tc>
        <w:tc>
          <w:tcPr>
            <w:tcW w:w="3192" w:type="dxa"/>
          </w:tcPr>
          <w:p w14:paraId="2D4644AC" w14:textId="77777777" w:rsidR="001C0088" w:rsidRDefault="001C0088" w:rsidP="00AD2145">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15 to 17</w:t>
            </w:r>
          </w:p>
        </w:tc>
      </w:tr>
    </w:tbl>
    <w:p w14:paraId="1DC33DA8" w14:textId="77777777" w:rsidR="001C0088" w:rsidRDefault="001C0088" w:rsidP="00F15388">
      <w:pPr>
        <w:shd w:val="clear" w:color="auto" w:fill="FFFFFF"/>
        <w:spacing w:after="0" w:line="240" w:lineRule="auto"/>
        <w:outlineLvl w:val="0"/>
        <w:rPr>
          <w:rFonts w:ascii="Times New Roman" w:eastAsia="Times New Roman" w:hAnsi="Times New Roman" w:cs="Times New Roman"/>
          <w:bCs/>
          <w:i/>
          <w:iCs/>
          <w:color w:val="000000"/>
          <w:kern w:val="36"/>
          <w:sz w:val="24"/>
          <w:szCs w:val="24"/>
        </w:rPr>
      </w:pPr>
    </w:p>
    <w:p w14:paraId="47D45C11" w14:textId="77777777" w:rsidR="0047771F" w:rsidRDefault="0047771F"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38DCD41D" w14:textId="1A041E9C" w:rsidR="0047771F" w:rsidRDefault="0047771F"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4.5.3 </w:t>
      </w:r>
      <w:r w:rsidR="00AE6936" w:rsidRPr="00AE6936">
        <w:rPr>
          <w:rFonts w:ascii="Times New Roman" w:eastAsia="Times New Roman" w:hAnsi="Times New Roman" w:cs="Times New Roman"/>
          <w:bCs/>
          <w:color w:val="000000"/>
          <w:kern w:val="36"/>
          <w:sz w:val="24"/>
          <w:szCs w:val="24"/>
        </w:rPr>
        <w:t xml:space="preserve">The requirement also does not apply to </w:t>
      </w:r>
      <w:r w:rsidRPr="0047771F">
        <w:rPr>
          <w:rFonts w:ascii="Times New Roman" w:eastAsia="Times New Roman" w:hAnsi="Times New Roman" w:cs="Times New Roman"/>
          <w:bCs/>
          <w:color w:val="000000"/>
          <w:kern w:val="36"/>
          <w:sz w:val="24"/>
          <w:szCs w:val="24"/>
        </w:rPr>
        <w:t xml:space="preserve">UNC Pembroke students hosting high school students (including prospective athletes) participating in pre-enrollment visitation, </w:t>
      </w:r>
      <w:r w:rsidR="00AE6936">
        <w:rPr>
          <w:rFonts w:ascii="Times New Roman" w:eastAsia="Times New Roman" w:hAnsi="Times New Roman" w:cs="Times New Roman"/>
          <w:bCs/>
          <w:color w:val="000000"/>
          <w:kern w:val="36"/>
          <w:sz w:val="24"/>
          <w:szCs w:val="24"/>
        </w:rPr>
        <w:t>or</w:t>
      </w:r>
      <w:r w:rsidRPr="0047771F">
        <w:rPr>
          <w:rFonts w:ascii="Times New Roman" w:eastAsia="Times New Roman" w:hAnsi="Times New Roman" w:cs="Times New Roman"/>
          <w:bCs/>
          <w:color w:val="000000"/>
          <w:kern w:val="36"/>
          <w:sz w:val="24"/>
          <w:szCs w:val="24"/>
        </w:rPr>
        <w:t xml:space="preserve"> to licensed psychologists providing psychological and counseling services to Non-Student Minors.</w:t>
      </w:r>
    </w:p>
    <w:p w14:paraId="0AC23182" w14:textId="77777777" w:rsidR="0047771F" w:rsidRDefault="0047771F"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56F1FAF4" w14:textId="1F59DDA8" w:rsidR="0047771F" w:rsidRDefault="0047771F"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4.5.4 </w:t>
      </w:r>
      <w:r w:rsidRPr="0047771F">
        <w:rPr>
          <w:rFonts w:ascii="Times New Roman" w:eastAsia="Times New Roman" w:hAnsi="Times New Roman" w:cs="Times New Roman"/>
          <w:bCs/>
          <w:color w:val="000000"/>
          <w:kern w:val="36"/>
          <w:sz w:val="24"/>
          <w:szCs w:val="24"/>
        </w:rPr>
        <w:t xml:space="preserve">Separate sleeping accommodations are required for Authorized Adults and Non-Student Minors, unless the Authorized Adult is a parent, guardian, or sibling of the Non-Student Minor. Signed written permission from a parent or guardian is required for a Non-Student Minor to stay overnight in University Facilities. All guests and visitors of </w:t>
      </w:r>
      <w:r w:rsidR="00AE6936">
        <w:rPr>
          <w:rFonts w:ascii="Times New Roman" w:eastAsia="Times New Roman" w:hAnsi="Times New Roman" w:cs="Times New Roman"/>
          <w:bCs/>
          <w:color w:val="000000"/>
          <w:kern w:val="36"/>
          <w:sz w:val="24"/>
          <w:szCs w:val="24"/>
        </w:rPr>
        <w:t xml:space="preserve">Covered </w:t>
      </w:r>
      <w:r w:rsidRPr="0047771F">
        <w:rPr>
          <w:rFonts w:ascii="Times New Roman" w:eastAsia="Times New Roman" w:hAnsi="Times New Roman" w:cs="Times New Roman"/>
          <w:bCs/>
          <w:color w:val="000000"/>
          <w:kern w:val="36"/>
          <w:sz w:val="24"/>
          <w:szCs w:val="24"/>
        </w:rPr>
        <w:t>Program participants staying in University housing are restricted to building lobby and lounge areas and only during the hours specified by the Program Organizer, which in no case shall be later than 12:00am.</w:t>
      </w:r>
    </w:p>
    <w:p w14:paraId="1C353B5C" w14:textId="77777777" w:rsidR="00860E0E" w:rsidRDefault="00860E0E"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4132EE4C" w14:textId="725385C2" w:rsidR="00860E0E" w:rsidRDefault="00860E0E" w:rsidP="00F15388">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5. </w:t>
      </w:r>
      <w:r w:rsidR="003A169D" w:rsidRPr="00860E0E">
        <w:rPr>
          <w:rFonts w:ascii="Times New Roman" w:eastAsia="Times New Roman" w:hAnsi="Times New Roman" w:cs="Times New Roman"/>
          <w:b/>
          <w:bCs/>
          <w:color w:val="000000"/>
          <w:kern w:val="36"/>
          <w:sz w:val="24"/>
          <w:szCs w:val="24"/>
        </w:rPr>
        <w:t>RESPONSIBILITIES</w:t>
      </w:r>
    </w:p>
    <w:p w14:paraId="59ECA416" w14:textId="77777777" w:rsidR="00860E0E" w:rsidRDefault="00860E0E" w:rsidP="00F15388">
      <w:pPr>
        <w:shd w:val="clear" w:color="auto" w:fill="FFFFFF"/>
        <w:spacing w:after="0" w:line="240" w:lineRule="auto"/>
        <w:outlineLvl w:val="0"/>
        <w:rPr>
          <w:rFonts w:ascii="Times New Roman" w:eastAsia="Times New Roman" w:hAnsi="Times New Roman" w:cs="Times New Roman"/>
          <w:b/>
          <w:bCs/>
          <w:color w:val="000000"/>
          <w:kern w:val="36"/>
          <w:sz w:val="24"/>
          <w:szCs w:val="24"/>
        </w:rPr>
      </w:pPr>
    </w:p>
    <w:p w14:paraId="665FCEF5" w14:textId="01D3993C" w:rsidR="00860E0E" w:rsidRDefault="00860E0E"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5.1 </w:t>
      </w:r>
      <w:r w:rsidR="009756A9" w:rsidRPr="009756A9">
        <w:rPr>
          <w:rFonts w:ascii="Times New Roman" w:eastAsia="Times New Roman" w:hAnsi="Times New Roman" w:cs="Times New Roman"/>
          <w:bCs/>
          <w:color w:val="000000"/>
          <w:kern w:val="36"/>
          <w:sz w:val="24"/>
          <w:szCs w:val="24"/>
        </w:rPr>
        <w:t>ORI</w:t>
      </w:r>
      <w:r w:rsidR="009756A9" w:rsidRPr="009756A9" w:rsidDel="009756A9">
        <w:rPr>
          <w:rFonts w:ascii="Times New Roman" w:eastAsia="Times New Roman" w:hAnsi="Times New Roman" w:cs="Times New Roman"/>
          <w:bCs/>
          <w:color w:val="000000"/>
          <w:kern w:val="36"/>
          <w:sz w:val="24"/>
          <w:szCs w:val="24"/>
        </w:rPr>
        <w:t xml:space="preserve"> </w:t>
      </w:r>
      <w:r w:rsidRPr="00860E0E">
        <w:rPr>
          <w:rFonts w:ascii="Times New Roman" w:eastAsia="Times New Roman" w:hAnsi="Times New Roman" w:cs="Times New Roman"/>
          <w:bCs/>
          <w:color w:val="000000"/>
          <w:kern w:val="36"/>
          <w:sz w:val="24"/>
          <w:szCs w:val="24"/>
        </w:rPr>
        <w:t xml:space="preserve">will develop and make available to the Program Organizer required training and specific rules or procedures applicable to the </w:t>
      </w:r>
      <w:r w:rsidR="00AE6936" w:rsidRPr="00AE6936">
        <w:rPr>
          <w:rFonts w:ascii="Times New Roman" w:eastAsia="Times New Roman" w:hAnsi="Times New Roman" w:cs="Times New Roman"/>
          <w:bCs/>
          <w:color w:val="000000"/>
          <w:kern w:val="36"/>
          <w:sz w:val="24"/>
          <w:szCs w:val="24"/>
        </w:rPr>
        <w:t xml:space="preserve">Covered </w:t>
      </w:r>
      <w:r w:rsidRPr="00860E0E">
        <w:rPr>
          <w:rFonts w:ascii="Times New Roman" w:eastAsia="Times New Roman" w:hAnsi="Times New Roman" w:cs="Times New Roman"/>
          <w:bCs/>
          <w:color w:val="000000"/>
          <w:kern w:val="36"/>
          <w:sz w:val="24"/>
          <w:szCs w:val="24"/>
        </w:rPr>
        <w:t>Program</w:t>
      </w:r>
      <w:r w:rsidR="00AE6936">
        <w:rPr>
          <w:rFonts w:ascii="Times New Roman" w:eastAsia="Times New Roman" w:hAnsi="Times New Roman" w:cs="Times New Roman"/>
          <w:bCs/>
          <w:color w:val="000000"/>
          <w:kern w:val="36"/>
          <w:sz w:val="24"/>
          <w:szCs w:val="24"/>
        </w:rPr>
        <w:t>s</w:t>
      </w:r>
      <w:r w:rsidRPr="00860E0E">
        <w:rPr>
          <w:rFonts w:ascii="Times New Roman" w:eastAsia="Times New Roman" w:hAnsi="Times New Roman" w:cs="Times New Roman"/>
          <w:bCs/>
          <w:color w:val="000000"/>
          <w:kern w:val="36"/>
          <w:sz w:val="24"/>
          <w:szCs w:val="24"/>
        </w:rPr>
        <w:t>.</w:t>
      </w:r>
    </w:p>
    <w:p w14:paraId="04938D96" w14:textId="77777777" w:rsidR="00860E0E" w:rsidRDefault="00860E0E"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2BAB5B48" w14:textId="60B333E8" w:rsidR="00860E0E" w:rsidRDefault="00860E0E"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5.2 </w:t>
      </w:r>
      <w:r w:rsidRPr="00860E0E">
        <w:rPr>
          <w:rFonts w:ascii="Times New Roman" w:eastAsia="Times New Roman" w:hAnsi="Times New Roman" w:cs="Times New Roman"/>
          <w:bCs/>
          <w:color w:val="000000"/>
          <w:kern w:val="36"/>
          <w:sz w:val="24"/>
          <w:szCs w:val="24"/>
        </w:rPr>
        <w:t xml:space="preserve">The Program Organizer is required to ensure all Authorized Adults working with Non-Student Minors are trained with training materials supplied by </w:t>
      </w:r>
      <w:r w:rsidR="009756A9" w:rsidRPr="009756A9">
        <w:rPr>
          <w:rFonts w:ascii="Times New Roman" w:eastAsia="Times New Roman" w:hAnsi="Times New Roman" w:cs="Times New Roman"/>
          <w:bCs/>
          <w:color w:val="000000"/>
          <w:kern w:val="36"/>
          <w:sz w:val="24"/>
          <w:szCs w:val="24"/>
        </w:rPr>
        <w:t>ORI</w:t>
      </w:r>
      <w:r w:rsidRPr="00860E0E">
        <w:rPr>
          <w:rFonts w:ascii="Times New Roman" w:eastAsia="Times New Roman" w:hAnsi="Times New Roman" w:cs="Times New Roman"/>
          <w:bCs/>
          <w:color w:val="000000"/>
          <w:kern w:val="36"/>
          <w:sz w:val="24"/>
          <w:szCs w:val="24"/>
        </w:rPr>
        <w:t xml:space="preserve">.  This training must be completed before an Authorized Adult works with Non-Student Minors as part of the </w:t>
      </w:r>
      <w:r w:rsidR="00AE6936" w:rsidRPr="00AE6936">
        <w:rPr>
          <w:rFonts w:ascii="Times New Roman" w:eastAsia="Times New Roman" w:hAnsi="Times New Roman" w:cs="Times New Roman"/>
          <w:bCs/>
          <w:color w:val="000000"/>
          <w:kern w:val="36"/>
          <w:sz w:val="24"/>
          <w:szCs w:val="24"/>
        </w:rPr>
        <w:t xml:space="preserve">Covered </w:t>
      </w:r>
      <w:r w:rsidRPr="00860E0E">
        <w:rPr>
          <w:rFonts w:ascii="Times New Roman" w:eastAsia="Times New Roman" w:hAnsi="Times New Roman" w:cs="Times New Roman"/>
          <w:bCs/>
          <w:color w:val="000000"/>
          <w:kern w:val="36"/>
          <w:sz w:val="24"/>
          <w:szCs w:val="24"/>
        </w:rPr>
        <w:t>Program.  The Program Organizer is responsible for documenting the training.</w:t>
      </w:r>
    </w:p>
    <w:p w14:paraId="67D99DF0" w14:textId="77777777" w:rsidR="00860E0E" w:rsidRDefault="00860E0E"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228CF6A7" w14:textId="5B1BBD69" w:rsidR="00860E0E" w:rsidRDefault="00860E0E"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5.3 </w:t>
      </w:r>
      <w:r w:rsidRPr="00860E0E">
        <w:rPr>
          <w:rFonts w:ascii="Times New Roman" w:eastAsia="Times New Roman" w:hAnsi="Times New Roman" w:cs="Times New Roman"/>
          <w:bCs/>
          <w:color w:val="000000"/>
          <w:kern w:val="36"/>
          <w:sz w:val="24"/>
          <w:szCs w:val="24"/>
        </w:rPr>
        <w:t xml:space="preserve">Individual department heads are responsible for identifying all </w:t>
      </w:r>
      <w:r w:rsidR="00AE6936" w:rsidRPr="00AE6936">
        <w:rPr>
          <w:rFonts w:ascii="Times New Roman" w:eastAsia="Times New Roman" w:hAnsi="Times New Roman" w:cs="Times New Roman"/>
          <w:bCs/>
          <w:color w:val="000000"/>
          <w:kern w:val="36"/>
          <w:sz w:val="24"/>
          <w:szCs w:val="24"/>
        </w:rPr>
        <w:t xml:space="preserve">Covered </w:t>
      </w:r>
      <w:r w:rsidRPr="00860E0E">
        <w:rPr>
          <w:rFonts w:ascii="Times New Roman" w:eastAsia="Times New Roman" w:hAnsi="Times New Roman" w:cs="Times New Roman"/>
          <w:bCs/>
          <w:color w:val="000000"/>
          <w:kern w:val="36"/>
          <w:sz w:val="24"/>
          <w:szCs w:val="24"/>
        </w:rPr>
        <w:t xml:space="preserve">Programs involving Non-Student Minors held or sponsored by their department and for reporting such </w:t>
      </w:r>
      <w:r w:rsidR="00AE6936" w:rsidRPr="00AE6936">
        <w:rPr>
          <w:rFonts w:ascii="Times New Roman" w:eastAsia="Times New Roman" w:hAnsi="Times New Roman" w:cs="Times New Roman"/>
          <w:bCs/>
          <w:color w:val="000000"/>
          <w:kern w:val="36"/>
          <w:sz w:val="24"/>
          <w:szCs w:val="24"/>
        </w:rPr>
        <w:t xml:space="preserve">Covered </w:t>
      </w:r>
      <w:r w:rsidRPr="00860E0E">
        <w:rPr>
          <w:rFonts w:ascii="Times New Roman" w:eastAsia="Times New Roman" w:hAnsi="Times New Roman" w:cs="Times New Roman"/>
          <w:bCs/>
          <w:color w:val="000000"/>
          <w:kern w:val="36"/>
          <w:sz w:val="24"/>
          <w:szCs w:val="24"/>
        </w:rPr>
        <w:t xml:space="preserve">Programs to </w:t>
      </w:r>
      <w:r w:rsidR="009756A9" w:rsidRPr="009756A9">
        <w:rPr>
          <w:rFonts w:ascii="Times New Roman" w:eastAsia="Times New Roman" w:hAnsi="Times New Roman" w:cs="Times New Roman"/>
          <w:bCs/>
          <w:color w:val="000000"/>
          <w:kern w:val="36"/>
          <w:sz w:val="24"/>
          <w:szCs w:val="24"/>
        </w:rPr>
        <w:t>ORI</w:t>
      </w:r>
      <w:r w:rsidR="009756A9" w:rsidRPr="009756A9" w:rsidDel="009756A9">
        <w:rPr>
          <w:rFonts w:ascii="Times New Roman" w:eastAsia="Times New Roman" w:hAnsi="Times New Roman" w:cs="Times New Roman"/>
          <w:bCs/>
          <w:color w:val="000000"/>
          <w:kern w:val="36"/>
          <w:sz w:val="24"/>
          <w:szCs w:val="24"/>
        </w:rPr>
        <w:t xml:space="preserve"> </w:t>
      </w:r>
      <w:r w:rsidRPr="00860E0E">
        <w:rPr>
          <w:rFonts w:ascii="Times New Roman" w:eastAsia="Times New Roman" w:hAnsi="Times New Roman" w:cs="Times New Roman"/>
          <w:bCs/>
          <w:color w:val="000000"/>
          <w:kern w:val="36"/>
          <w:sz w:val="24"/>
          <w:szCs w:val="24"/>
        </w:rPr>
        <w:t xml:space="preserve">on an annual basis and as new </w:t>
      </w:r>
      <w:r w:rsidR="00FA25C2" w:rsidRPr="00FA25C2">
        <w:rPr>
          <w:rFonts w:ascii="Times New Roman" w:eastAsia="Times New Roman" w:hAnsi="Times New Roman" w:cs="Times New Roman"/>
          <w:bCs/>
          <w:color w:val="000000"/>
          <w:kern w:val="36"/>
          <w:sz w:val="24"/>
          <w:szCs w:val="24"/>
        </w:rPr>
        <w:t xml:space="preserve">Covered </w:t>
      </w:r>
      <w:r w:rsidR="00FA25C2">
        <w:rPr>
          <w:rFonts w:ascii="Times New Roman" w:eastAsia="Times New Roman" w:hAnsi="Times New Roman" w:cs="Times New Roman"/>
          <w:bCs/>
          <w:color w:val="000000"/>
          <w:kern w:val="36"/>
          <w:sz w:val="24"/>
          <w:szCs w:val="24"/>
        </w:rPr>
        <w:t>Programs</w:t>
      </w:r>
      <w:r w:rsidRPr="00860E0E">
        <w:rPr>
          <w:rFonts w:ascii="Times New Roman" w:eastAsia="Times New Roman" w:hAnsi="Times New Roman" w:cs="Times New Roman"/>
          <w:bCs/>
          <w:color w:val="000000"/>
          <w:kern w:val="36"/>
          <w:sz w:val="24"/>
          <w:szCs w:val="24"/>
        </w:rPr>
        <w:t xml:space="preserve"> are developed.</w:t>
      </w:r>
    </w:p>
    <w:p w14:paraId="653EA482" w14:textId="77777777" w:rsidR="00D2077D" w:rsidRDefault="00D2077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2F39FD86" w14:textId="6E9AFC03" w:rsidR="00D2077D" w:rsidRDefault="00D2077D" w:rsidP="0093717F">
      <w:pPr>
        <w:shd w:val="clear" w:color="auto" w:fill="FFFFFF"/>
        <w:spacing w:after="0" w:line="240" w:lineRule="auto"/>
        <w:ind w:left="245" w:hanging="245"/>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6. </w:t>
      </w:r>
      <w:r w:rsidR="0093717F">
        <w:rPr>
          <w:rFonts w:ascii="Times New Roman" w:eastAsia="Times New Roman" w:hAnsi="Times New Roman" w:cs="Times New Roman"/>
          <w:b/>
          <w:bCs/>
          <w:color w:val="000000"/>
          <w:kern w:val="36"/>
          <w:sz w:val="24"/>
          <w:szCs w:val="24"/>
        </w:rPr>
        <w:t>DUTY TO REPORT INAPPROPRIATE CONDUCT OR SUSPECTED INAPPROPRIATE CONDUCT</w:t>
      </w:r>
    </w:p>
    <w:p w14:paraId="5EBFBF8A" w14:textId="77777777" w:rsidR="00D2077D" w:rsidRDefault="00D2077D" w:rsidP="00F15388">
      <w:pPr>
        <w:shd w:val="clear" w:color="auto" w:fill="FFFFFF"/>
        <w:spacing w:after="0" w:line="240" w:lineRule="auto"/>
        <w:outlineLvl w:val="0"/>
        <w:rPr>
          <w:rFonts w:ascii="Times New Roman" w:eastAsia="Times New Roman" w:hAnsi="Times New Roman" w:cs="Times New Roman"/>
          <w:b/>
          <w:bCs/>
          <w:color w:val="000000"/>
          <w:kern w:val="36"/>
          <w:sz w:val="24"/>
          <w:szCs w:val="24"/>
        </w:rPr>
      </w:pPr>
    </w:p>
    <w:p w14:paraId="69C89849" w14:textId="068C4DE7" w:rsidR="00D2077D" w:rsidRDefault="00D2077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6.1 </w:t>
      </w:r>
      <w:r w:rsidR="00B73F0D" w:rsidRPr="00B73F0D">
        <w:rPr>
          <w:rFonts w:ascii="Times New Roman" w:eastAsia="Times New Roman" w:hAnsi="Times New Roman" w:cs="Times New Roman"/>
          <w:bCs/>
          <w:color w:val="000000"/>
          <w:kern w:val="36"/>
          <w:sz w:val="24"/>
          <w:szCs w:val="24"/>
        </w:rPr>
        <w:t>Every member of the University community has an obligation to immediately report instances or suspected instances of the abuse of or inappropriate interactions with minors, including Non-Student Minors, to the Police &amp; Public Safety Department and, if applicable, to the respective Program Organizer, if those alleged or suspected instances involve abuse, neglect, or inadequate care provided by a parent, guardian, or custodian/caretaker (including the Program Organizer).</w:t>
      </w:r>
    </w:p>
    <w:p w14:paraId="462EBA6E" w14:textId="77777777"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09B2EB7A" w14:textId="3C950176"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6.2 </w:t>
      </w:r>
      <w:r w:rsidRPr="00B73F0D">
        <w:rPr>
          <w:rFonts w:ascii="Times New Roman" w:eastAsia="Times New Roman" w:hAnsi="Times New Roman" w:cs="Times New Roman"/>
          <w:bCs/>
          <w:color w:val="000000"/>
          <w:kern w:val="36"/>
          <w:sz w:val="24"/>
          <w:szCs w:val="24"/>
        </w:rPr>
        <w:t>Further obligation is required under to make a report to the Director of the Department of Social Services in the county where the minor resides or is found. Police &amp; Public Safety can assist in providing contact information for reporting to social service agencies.</w:t>
      </w:r>
    </w:p>
    <w:p w14:paraId="4FFB43D0" w14:textId="77777777"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756565D7" w14:textId="50DB9DD2"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6.3 </w:t>
      </w:r>
      <w:r w:rsidRPr="00B73F0D">
        <w:rPr>
          <w:rFonts w:ascii="Times New Roman" w:eastAsia="Times New Roman" w:hAnsi="Times New Roman" w:cs="Times New Roman"/>
          <w:bCs/>
          <w:color w:val="000000"/>
          <w:kern w:val="36"/>
          <w:sz w:val="24"/>
          <w:szCs w:val="24"/>
        </w:rPr>
        <w:t>Individuals reporting inappropriate conduct or suspected inappropriate conduct in good faith are protected under North Carolina law from criminal and civil liability for making the report. Furthermore, it is the policy of the University that a good-faith report of suspected abuse or neglect must not be retaliated against in the terms and conditions of employment or educational program.</w:t>
      </w:r>
    </w:p>
    <w:p w14:paraId="2CE119DD" w14:textId="77777777"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52AA045B" w14:textId="3B710794"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6.4 </w:t>
      </w:r>
      <w:r w:rsidRPr="00B73F0D">
        <w:rPr>
          <w:rFonts w:ascii="Times New Roman" w:eastAsia="Times New Roman" w:hAnsi="Times New Roman" w:cs="Times New Roman"/>
          <w:bCs/>
          <w:color w:val="000000"/>
          <w:kern w:val="36"/>
          <w:sz w:val="24"/>
          <w:szCs w:val="24"/>
        </w:rPr>
        <w:t>In the event a Program Organizer suspects inappropriate conduct or receives an allegation of inappropriate conduct, the Program Organizer must </w:t>
      </w:r>
      <w:r w:rsidRPr="00B73F0D">
        <w:rPr>
          <w:rFonts w:ascii="Times New Roman" w:eastAsia="Times New Roman" w:hAnsi="Times New Roman" w:cs="Times New Roman"/>
          <w:bCs/>
          <w:color w:val="000000"/>
          <w:kern w:val="36"/>
          <w:sz w:val="24"/>
          <w:szCs w:val="24"/>
          <w:u w:val="single"/>
        </w:rPr>
        <w:t>immediately</w:t>
      </w:r>
      <w:r w:rsidRPr="00B73F0D">
        <w:rPr>
          <w:rFonts w:ascii="Times New Roman" w:eastAsia="Times New Roman" w:hAnsi="Times New Roman" w:cs="Times New Roman"/>
          <w:bCs/>
          <w:color w:val="000000"/>
          <w:kern w:val="36"/>
          <w:sz w:val="24"/>
          <w:szCs w:val="24"/>
        </w:rPr>
        <w:t>:</w:t>
      </w:r>
    </w:p>
    <w:p w14:paraId="7DC61906" w14:textId="77777777"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33BAFF48" w14:textId="2D9C937A"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6.4.</w:t>
      </w:r>
      <w:r w:rsidR="00715D36">
        <w:rPr>
          <w:rFonts w:ascii="Times New Roman" w:eastAsia="Times New Roman" w:hAnsi="Times New Roman" w:cs="Times New Roman"/>
          <w:bCs/>
          <w:color w:val="000000"/>
          <w:kern w:val="36"/>
          <w:sz w:val="24"/>
          <w:szCs w:val="24"/>
        </w:rPr>
        <w:t>1</w:t>
      </w:r>
      <w:r>
        <w:rPr>
          <w:rFonts w:ascii="Times New Roman" w:eastAsia="Times New Roman" w:hAnsi="Times New Roman" w:cs="Times New Roman"/>
          <w:bCs/>
          <w:color w:val="000000"/>
          <w:kern w:val="36"/>
          <w:sz w:val="24"/>
          <w:szCs w:val="24"/>
        </w:rPr>
        <w:t xml:space="preserve">. </w:t>
      </w:r>
      <w:r w:rsidRPr="00B73F0D">
        <w:rPr>
          <w:rFonts w:ascii="Times New Roman" w:eastAsia="Times New Roman" w:hAnsi="Times New Roman" w:cs="Times New Roman"/>
          <w:bCs/>
          <w:color w:val="000000"/>
          <w:kern w:val="36"/>
          <w:sz w:val="24"/>
          <w:szCs w:val="24"/>
        </w:rPr>
        <w:t xml:space="preserve">Ensure the safety of any minors participating in the </w:t>
      </w:r>
      <w:r w:rsidR="00FA25C2" w:rsidRPr="00FA25C2">
        <w:rPr>
          <w:rFonts w:ascii="Times New Roman" w:eastAsia="Times New Roman" w:hAnsi="Times New Roman" w:cs="Times New Roman"/>
          <w:bCs/>
          <w:color w:val="000000"/>
          <w:kern w:val="36"/>
          <w:sz w:val="24"/>
          <w:szCs w:val="24"/>
        </w:rPr>
        <w:t xml:space="preserve">Covered </w:t>
      </w:r>
      <w:r w:rsidRPr="00B73F0D">
        <w:rPr>
          <w:rFonts w:ascii="Times New Roman" w:eastAsia="Times New Roman" w:hAnsi="Times New Roman" w:cs="Times New Roman"/>
          <w:bCs/>
          <w:color w:val="000000"/>
          <w:kern w:val="36"/>
          <w:sz w:val="24"/>
          <w:szCs w:val="24"/>
        </w:rPr>
        <w:t>Program, irrespective of any other limitation or requirement, including removal of minors from dangerous or potentially dangerous situations.</w:t>
      </w:r>
    </w:p>
    <w:p w14:paraId="3BBDE778" w14:textId="77777777"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7F65B20B" w14:textId="6AD26A83"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6.4.</w:t>
      </w:r>
      <w:r w:rsidR="00715D36">
        <w:rPr>
          <w:rFonts w:ascii="Times New Roman" w:eastAsia="Times New Roman" w:hAnsi="Times New Roman" w:cs="Times New Roman"/>
          <w:bCs/>
          <w:color w:val="000000"/>
          <w:kern w:val="36"/>
          <w:sz w:val="24"/>
          <w:szCs w:val="24"/>
        </w:rPr>
        <w:t>2</w:t>
      </w:r>
      <w:r>
        <w:rPr>
          <w:rFonts w:ascii="Times New Roman" w:eastAsia="Times New Roman" w:hAnsi="Times New Roman" w:cs="Times New Roman"/>
          <w:bCs/>
          <w:color w:val="000000"/>
          <w:kern w:val="36"/>
          <w:sz w:val="24"/>
          <w:szCs w:val="24"/>
        </w:rPr>
        <w:t xml:space="preserve">. </w:t>
      </w:r>
      <w:r w:rsidRPr="00B73F0D">
        <w:rPr>
          <w:rFonts w:ascii="Times New Roman" w:eastAsia="Times New Roman" w:hAnsi="Times New Roman" w:cs="Times New Roman"/>
          <w:bCs/>
          <w:color w:val="000000"/>
          <w:kern w:val="36"/>
          <w:sz w:val="24"/>
          <w:szCs w:val="24"/>
        </w:rPr>
        <w:t>Notify Police &amp; Public Safety.</w:t>
      </w:r>
    </w:p>
    <w:p w14:paraId="37E0DC57" w14:textId="77777777"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4871D18B" w14:textId="254D1076"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6.4.</w:t>
      </w:r>
      <w:r w:rsidR="00715D36">
        <w:rPr>
          <w:rFonts w:ascii="Times New Roman" w:eastAsia="Times New Roman" w:hAnsi="Times New Roman" w:cs="Times New Roman"/>
          <w:bCs/>
          <w:color w:val="000000"/>
          <w:kern w:val="36"/>
          <w:sz w:val="24"/>
          <w:szCs w:val="24"/>
        </w:rPr>
        <w:t>3</w:t>
      </w:r>
      <w:r>
        <w:rPr>
          <w:rFonts w:ascii="Times New Roman" w:eastAsia="Times New Roman" w:hAnsi="Times New Roman" w:cs="Times New Roman"/>
          <w:bCs/>
          <w:color w:val="000000"/>
          <w:kern w:val="36"/>
          <w:sz w:val="24"/>
          <w:szCs w:val="24"/>
        </w:rPr>
        <w:t xml:space="preserve">. </w:t>
      </w:r>
      <w:r w:rsidRPr="00B73F0D">
        <w:rPr>
          <w:rFonts w:ascii="Times New Roman" w:eastAsia="Times New Roman" w:hAnsi="Times New Roman" w:cs="Times New Roman"/>
          <w:bCs/>
          <w:color w:val="000000"/>
          <w:kern w:val="36"/>
          <w:sz w:val="24"/>
          <w:szCs w:val="24"/>
        </w:rPr>
        <w:t xml:space="preserve">If the suspected or alleged inappropriate conduct involves an Authorized Adult participating in a </w:t>
      </w:r>
      <w:r w:rsidR="00FA25C2" w:rsidRPr="00FA25C2">
        <w:rPr>
          <w:rFonts w:ascii="Times New Roman" w:eastAsia="Times New Roman" w:hAnsi="Times New Roman" w:cs="Times New Roman"/>
          <w:bCs/>
          <w:color w:val="000000"/>
          <w:kern w:val="36"/>
          <w:sz w:val="24"/>
          <w:szCs w:val="24"/>
        </w:rPr>
        <w:t xml:space="preserve">Covered </w:t>
      </w:r>
      <w:r w:rsidRPr="00B73F0D">
        <w:rPr>
          <w:rFonts w:ascii="Times New Roman" w:eastAsia="Times New Roman" w:hAnsi="Times New Roman" w:cs="Times New Roman"/>
          <w:bCs/>
          <w:color w:val="000000"/>
          <w:kern w:val="36"/>
          <w:sz w:val="24"/>
          <w:szCs w:val="24"/>
        </w:rPr>
        <w:t xml:space="preserve">Program, the Program Organizer must discontinue any further </w:t>
      </w:r>
      <w:r w:rsidRPr="00B73F0D">
        <w:rPr>
          <w:rFonts w:ascii="Times New Roman" w:eastAsia="Times New Roman" w:hAnsi="Times New Roman" w:cs="Times New Roman"/>
          <w:bCs/>
          <w:color w:val="000000"/>
          <w:kern w:val="36"/>
          <w:sz w:val="24"/>
          <w:szCs w:val="24"/>
        </w:rPr>
        <w:lastRenderedPageBreak/>
        <w:t>participation by that Authorized Adult in any activities covered by this Policy until the situation has been satisfactorily resolved.</w:t>
      </w:r>
    </w:p>
    <w:p w14:paraId="1A9ACEC3" w14:textId="77777777"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3FFAC9A9" w14:textId="7700BD1A" w:rsidR="00B73F0D" w:rsidRDefault="00B73F0D" w:rsidP="00F15388">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7. </w:t>
      </w:r>
      <w:r w:rsidR="0093717F">
        <w:rPr>
          <w:rFonts w:ascii="Times New Roman" w:eastAsia="Times New Roman" w:hAnsi="Times New Roman" w:cs="Times New Roman"/>
          <w:b/>
          <w:bCs/>
          <w:color w:val="000000"/>
          <w:kern w:val="36"/>
          <w:sz w:val="24"/>
          <w:szCs w:val="24"/>
        </w:rPr>
        <w:t>EXCEPTIONS</w:t>
      </w:r>
    </w:p>
    <w:p w14:paraId="1317396E" w14:textId="77777777" w:rsidR="00B73F0D" w:rsidRDefault="00B73F0D" w:rsidP="00F15388">
      <w:pPr>
        <w:shd w:val="clear" w:color="auto" w:fill="FFFFFF"/>
        <w:spacing w:after="0" w:line="240" w:lineRule="auto"/>
        <w:outlineLvl w:val="0"/>
        <w:rPr>
          <w:rFonts w:ascii="Times New Roman" w:eastAsia="Times New Roman" w:hAnsi="Times New Roman" w:cs="Times New Roman"/>
          <w:b/>
          <w:bCs/>
          <w:color w:val="000000"/>
          <w:kern w:val="36"/>
          <w:sz w:val="24"/>
          <w:szCs w:val="24"/>
        </w:rPr>
      </w:pPr>
    </w:p>
    <w:p w14:paraId="744CFF7C" w14:textId="3F3A614C"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7.1 </w:t>
      </w:r>
      <w:r w:rsidR="00AE6936" w:rsidRPr="00AE6936">
        <w:rPr>
          <w:rFonts w:ascii="Times New Roman" w:eastAsia="Times New Roman" w:hAnsi="Times New Roman" w:cs="Times New Roman"/>
          <w:bCs/>
          <w:color w:val="000000"/>
          <w:kern w:val="36"/>
          <w:sz w:val="24"/>
          <w:szCs w:val="24"/>
        </w:rPr>
        <w:t xml:space="preserve">Covered </w:t>
      </w:r>
      <w:r w:rsidRPr="00B73F0D">
        <w:rPr>
          <w:rFonts w:ascii="Times New Roman" w:eastAsia="Times New Roman" w:hAnsi="Times New Roman" w:cs="Times New Roman"/>
          <w:bCs/>
          <w:color w:val="000000"/>
          <w:kern w:val="36"/>
          <w:sz w:val="24"/>
          <w:szCs w:val="24"/>
        </w:rPr>
        <w:t xml:space="preserve">Programs may be granted an exception from this Policy based on unusual circumstances.  Such exceptions must be requested in advance from the </w:t>
      </w:r>
      <w:r w:rsidR="00F742B6" w:rsidRPr="00F742B6">
        <w:rPr>
          <w:rFonts w:ascii="Times New Roman" w:eastAsia="Times New Roman" w:hAnsi="Times New Roman" w:cs="Times New Roman"/>
          <w:bCs/>
          <w:color w:val="000000"/>
          <w:kern w:val="36"/>
          <w:sz w:val="24"/>
          <w:szCs w:val="24"/>
        </w:rPr>
        <w:t>Director, Office for Regional Initiatives</w:t>
      </w:r>
      <w:r w:rsidRPr="00B73F0D" w:rsidDel="00DD61D6">
        <w:rPr>
          <w:rFonts w:ascii="Times New Roman" w:eastAsia="Times New Roman" w:hAnsi="Times New Roman" w:cs="Times New Roman"/>
          <w:bCs/>
          <w:color w:val="000000"/>
          <w:kern w:val="36"/>
          <w:sz w:val="24"/>
          <w:szCs w:val="24"/>
        </w:rPr>
        <w:t xml:space="preserve"> </w:t>
      </w:r>
      <w:r w:rsidRPr="00B73F0D">
        <w:rPr>
          <w:rFonts w:ascii="Times New Roman" w:eastAsia="Times New Roman" w:hAnsi="Times New Roman" w:cs="Times New Roman"/>
          <w:bCs/>
          <w:color w:val="000000"/>
          <w:kern w:val="36"/>
          <w:sz w:val="24"/>
          <w:szCs w:val="24"/>
        </w:rPr>
        <w:t>and provided to responsible department head in writing.</w:t>
      </w:r>
    </w:p>
    <w:p w14:paraId="7443D27E" w14:textId="77777777" w:rsidR="00B73F0D" w:rsidRDefault="00B73F0D" w:rsidP="00F15388">
      <w:pPr>
        <w:shd w:val="clear" w:color="auto" w:fill="FFFFFF"/>
        <w:spacing w:after="0" w:line="240" w:lineRule="auto"/>
        <w:outlineLvl w:val="0"/>
        <w:rPr>
          <w:rFonts w:ascii="Times New Roman" w:eastAsia="Times New Roman" w:hAnsi="Times New Roman" w:cs="Times New Roman"/>
          <w:bCs/>
          <w:color w:val="000000"/>
          <w:kern w:val="36"/>
          <w:sz w:val="24"/>
          <w:szCs w:val="24"/>
        </w:rPr>
      </w:pPr>
    </w:p>
    <w:p w14:paraId="68EF20D6" w14:textId="46BA5D8B" w:rsidR="00B73F0D" w:rsidRDefault="00B73F0D" w:rsidP="00F15388">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8. </w:t>
      </w:r>
      <w:r w:rsidR="0093717F">
        <w:rPr>
          <w:rFonts w:ascii="Times New Roman" w:eastAsia="Times New Roman" w:hAnsi="Times New Roman" w:cs="Times New Roman"/>
          <w:b/>
          <w:bCs/>
          <w:color w:val="000000"/>
          <w:kern w:val="36"/>
          <w:sz w:val="24"/>
          <w:szCs w:val="24"/>
        </w:rPr>
        <w:t>COMPLIANCE</w:t>
      </w:r>
    </w:p>
    <w:p w14:paraId="38CBAECC" w14:textId="77777777" w:rsidR="00B73F0D" w:rsidRDefault="00B73F0D" w:rsidP="00F15388">
      <w:pPr>
        <w:shd w:val="clear" w:color="auto" w:fill="FFFFFF"/>
        <w:spacing w:after="0" w:line="240" w:lineRule="auto"/>
        <w:outlineLvl w:val="0"/>
        <w:rPr>
          <w:rFonts w:ascii="Times New Roman" w:eastAsia="Times New Roman" w:hAnsi="Times New Roman" w:cs="Times New Roman"/>
          <w:b/>
          <w:bCs/>
          <w:color w:val="000000"/>
          <w:kern w:val="36"/>
          <w:sz w:val="24"/>
          <w:szCs w:val="24"/>
        </w:rPr>
      </w:pPr>
    </w:p>
    <w:p w14:paraId="63B0E69C" w14:textId="2B53248C" w:rsidR="00556DC2" w:rsidRPr="0093717F" w:rsidRDefault="00B73F0D" w:rsidP="0093717F">
      <w:pPr>
        <w:shd w:val="clear" w:color="auto" w:fill="FFFFFF"/>
        <w:spacing w:after="0" w:line="240" w:lineRule="auto"/>
        <w:outlineLvl w:val="0"/>
        <w:rPr>
          <w:rFonts w:ascii="Helvetica" w:eastAsia="Times New Roman" w:hAnsi="Helvetica" w:cs="Helvetica"/>
          <w:color w:val="333333"/>
          <w:sz w:val="18"/>
          <w:szCs w:val="18"/>
        </w:rPr>
      </w:pPr>
      <w:r>
        <w:rPr>
          <w:rFonts w:ascii="Times New Roman" w:eastAsia="Times New Roman" w:hAnsi="Times New Roman" w:cs="Times New Roman"/>
          <w:bCs/>
          <w:color w:val="000000"/>
          <w:kern w:val="36"/>
          <w:sz w:val="24"/>
          <w:szCs w:val="24"/>
        </w:rPr>
        <w:t xml:space="preserve">8.1 </w:t>
      </w:r>
      <w:r w:rsidRPr="00B73F0D">
        <w:rPr>
          <w:rFonts w:ascii="Times New Roman" w:eastAsia="Times New Roman" w:hAnsi="Times New Roman" w:cs="Times New Roman"/>
          <w:bCs/>
          <w:color w:val="000000"/>
          <w:kern w:val="36"/>
          <w:sz w:val="24"/>
          <w:szCs w:val="24"/>
        </w:rPr>
        <w:t xml:space="preserve">Failure to abide with this Policy may result in discontinuation of an </w:t>
      </w:r>
      <w:r w:rsidR="00F742B6" w:rsidRPr="00B73F0D">
        <w:rPr>
          <w:rFonts w:ascii="Times New Roman" w:eastAsia="Times New Roman" w:hAnsi="Times New Roman" w:cs="Times New Roman"/>
          <w:bCs/>
          <w:color w:val="000000"/>
          <w:kern w:val="36"/>
          <w:sz w:val="24"/>
          <w:szCs w:val="24"/>
        </w:rPr>
        <w:t>individual</w:t>
      </w:r>
      <w:r w:rsidR="00F742B6">
        <w:rPr>
          <w:rFonts w:ascii="Times New Roman" w:eastAsia="Times New Roman" w:hAnsi="Times New Roman" w:cs="Times New Roman"/>
          <w:bCs/>
          <w:color w:val="000000"/>
          <w:kern w:val="36"/>
          <w:sz w:val="24"/>
          <w:szCs w:val="24"/>
        </w:rPr>
        <w:t>’s</w:t>
      </w:r>
      <w:r w:rsidRPr="00B73F0D">
        <w:rPr>
          <w:rFonts w:ascii="Times New Roman" w:eastAsia="Times New Roman" w:hAnsi="Times New Roman" w:cs="Times New Roman"/>
          <w:bCs/>
          <w:color w:val="000000"/>
          <w:kern w:val="36"/>
          <w:sz w:val="24"/>
          <w:szCs w:val="24"/>
        </w:rPr>
        <w:t xml:space="preserve"> participation in the </w:t>
      </w:r>
      <w:r w:rsidR="00AE6936">
        <w:rPr>
          <w:rFonts w:ascii="Times New Roman" w:eastAsia="Times New Roman" w:hAnsi="Times New Roman" w:cs="Times New Roman"/>
          <w:bCs/>
          <w:color w:val="000000"/>
          <w:kern w:val="36"/>
          <w:sz w:val="24"/>
          <w:szCs w:val="24"/>
        </w:rPr>
        <w:t xml:space="preserve">Covered Program </w:t>
      </w:r>
      <w:r w:rsidRPr="00B73F0D">
        <w:rPr>
          <w:rFonts w:ascii="Times New Roman" w:eastAsia="Times New Roman" w:hAnsi="Times New Roman" w:cs="Times New Roman"/>
          <w:bCs/>
          <w:color w:val="000000"/>
          <w:kern w:val="36"/>
          <w:sz w:val="24"/>
          <w:szCs w:val="24"/>
        </w:rPr>
        <w:t xml:space="preserve">or cancellation of the </w:t>
      </w:r>
      <w:r w:rsidR="00AE6936">
        <w:rPr>
          <w:rFonts w:ascii="Times New Roman" w:eastAsia="Times New Roman" w:hAnsi="Times New Roman" w:cs="Times New Roman"/>
          <w:bCs/>
          <w:color w:val="000000"/>
          <w:kern w:val="36"/>
          <w:sz w:val="24"/>
          <w:szCs w:val="24"/>
        </w:rPr>
        <w:t xml:space="preserve">Covered Program </w:t>
      </w:r>
      <w:r w:rsidRPr="00B73F0D">
        <w:rPr>
          <w:rFonts w:ascii="Times New Roman" w:eastAsia="Times New Roman" w:hAnsi="Times New Roman" w:cs="Times New Roman"/>
          <w:bCs/>
          <w:color w:val="000000"/>
          <w:kern w:val="36"/>
          <w:sz w:val="24"/>
          <w:szCs w:val="24"/>
        </w:rPr>
        <w:t>by the University.</w:t>
      </w:r>
    </w:p>
    <w:sectPr w:rsidR="00556DC2" w:rsidRPr="00937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09A"/>
    <w:multiLevelType w:val="multilevel"/>
    <w:tmpl w:val="9C84E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1C7625F"/>
    <w:multiLevelType w:val="multilevel"/>
    <w:tmpl w:val="374A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4075F"/>
    <w:multiLevelType w:val="multilevel"/>
    <w:tmpl w:val="DB140C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EDB7342"/>
    <w:multiLevelType w:val="multilevel"/>
    <w:tmpl w:val="00503D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C52764"/>
    <w:multiLevelType w:val="hybridMultilevel"/>
    <w:tmpl w:val="BB5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4224D"/>
    <w:multiLevelType w:val="multilevel"/>
    <w:tmpl w:val="5BD0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7457E9"/>
    <w:multiLevelType w:val="multilevel"/>
    <w:tmpl w:val="9782C4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4A40EA8"/>
    <w:multiLevelType w:val="hybridMultilevel"/>
    <w:tmpl w:val="ECD8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96FDB"/>
    <w:multiLevelType w:val="multilevel"/>
    <w:tmpl w:val="D86414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AEA4A12"/>
    <w:multiLevelType w:val="multilevel"/>
    <w:tmpl w:val="CB5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F82166"/>
    <w:multiLevelType w:val="multilevel"/>
    <w:tmpl w:val="DDD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B019E4"/>
    <w:multiLevelType w:val="multilevel"/>
    <w:tmpl w:val="D548DA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7445C6D"/>
    <w:multiLevelType w:val="multilevel"/>
    <w:tmpl w:val="2A00BB1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8B87B4A"/>
    <w:multiLevelType w:val="multilevel"/>
    <w:tmpl w:val="254A00E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C797C8B"/>
    <w:multiLevelType w:val="multilevel"/>
    <w:tmpl w:val="441A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2"/>
    <w:lvlOverride w:ilvl="0">
      <w:startOverride w:val="6"/>
    </w:lvlOverride>
  </w:num>
  <w:num w:numId="7">
    <w:abstractNumId w:val="2"/>
    <w:lvlOverride w:ilvl="0">
      <w:startOverride w:val="7"/>
    </w:lvlOverride>
  </w:num>
  <w:num w:numId="8">
    <w:abstractNumId w:val="2"/>
    <w:lvlOverride w:ilvl="0">
      <w:startOverride w:val="8"/>
    </w:lvlOverride>
  </w:num>
  <w:num w:numId="9">
    <w:abstractNumId w:val="13"/>
  </w:num>
  <w:num w:numId="10">
    <w:abstractNumId w:val="13"/>
    <w:lvlOverride w:ilvl="0">
      <w:startOverride w:val="2"/>
    </w:lvlOverride>
  </w:num>
  <w:num w:numId="11">
    <w:abstractNumId w:val="13"/>
    <w:lvlOverride w:ilvl="0"/>
    <w:lvlOverride w:ilvl="1">
      <w:startOverride w:val="2"/>
    </w:lvlOverride>
  </w:num>
  <w:num w:numId="12">
    <w:abstractNumId w:val="13"/>
    <w:lvlOverride w:ilvl="0">
      <w:startOverride w:val="3"/>
    </w:lvlOverride>
    <w:lvlOverride w:ilvl="1"/>
  </w:num>
  <w:num w:numId="13">
    <w:abstractNumId w:val="13"/>
    <w:lvlOverride w:ilvl="0"/>
    <w:lvlOverride w:ilvl="1">
      <w:startOverride w:val="2"/>
    </w:lvlOverride>
  </w:num>
  <w:num w:numId="14">
    <w:abstractNumId w:val="12"/>
  </w:num>
  <w:num w:numId="15">
    <w:abstractNumId w:val="12"/>
    <w:lvlOverride w:ilvl="1">
      <w:startOverride w:val="2"/>
    </w:lvlOverride>
  </w:num>
  <w:num w:numId="16">
    <w:abstractNumId w:val="12"/>
    <w:lvlOverride w:ilvl="0">
      <w:startOverride w:val="2"/>
    </w:lvlOverride>
    <w:lvlOverride w:ilvl="1"/>
  </w:num>
  <w:num w:numId="17">
    <w:abstractNumId w:val="12"/>
    <w:lvlOverride w:ilvl="0"/>
    <w:lvlOverride w:ilvl="1">
      <w:startOverride w:val="1"/>
    </w:lvlOverride>
  </w:num>
  <w:num w:numId="18">
    <w:abstractNumId w:val="6"/>
    <w:lvlOverride w:ilvl="0">
      <w:startOverride w:val="3"/>
    </w:lvlOverride>
  </w:num>
  <w:num w:numId="19">
    <w:abstractNumId w:val="14"/>
  </w:num>
  <w:num w:numId="20">
    <w:abstractNumId w:val="14"/>
    <w:lvlOverride w:ilvl="0">
      <w:startOverride w:val="2"/>
    </w:lvlOverride>
  </w:num>
  <w:num w:numId="21">
    <w:abstractNumId w:val="14"/>
    <w:lvlOverride w:ilvl="0">
      <w:startOverride w:val="3"/>
    </w:lvlOverride>
  </w:num>
  <w:num w:numId="22">
    <w:abstractNumId w:val="14"/>
    <w:lvlOverride w:ilvl="0">
      <w:startOverride w:val="4"/>
    </w:lvlOverride>
  </w:num>
  <w:num w:numId="23">
    <w:abstractNumId w:val="14"/>
    <w:lvlOverride w:ilvl="0">
      <w:startOverride w:val="5"/>
    </w:lvlOverride>
  </w:num>
  <w:num w:numId="24">
    <w:abstractNumId w:val="8"/>
    <w:lvlOverride w:ilvl="0">
      <w:startOverride w:val="4"/>
    </w:lvlOverride>
  </w:num>
  <w:num w:numId="25">
    <w:abstractNumId w:val="8"/>
    <w:lvlOverride w:ilvl="0"/>
    <w:lvlOverride w:ilvl="1">
      <w:startOverride w:val="2"/>
    </w:lvlOverride>
  </w:num>
  <w:num w:numId="26">
    <w:abstractNumId w:val="10"/>
  </w:num>
  <w:num w:numId="27">
    <w:abstractNumId w:val="9"/>
  </w:num>
  <w:num w:numId="28">
    <w:abstractNumId w:val="3"/>
  </w:num>
  <w:num w:numId="29">
    <w:abstractNumId w:val="3"/>
    <w:lvlOverride w:ilvl="0">
      <w:startOverride w:val="4"/>
    </w:lvlOverride>
  </w:num>
  <w:num w:numId="30">
    <w:abstractNumId w:val="1"/>
  </w:num>
  <w:num w:numId="31">
    <w:abstractNumId w:val="1"/>
    <w:lvlOverride w:ilvl="0">
      <w:startOverride w:val="2"/>
    </w:lvlOverride>
  </w:num>
  <w:num w:numId="32">
    <w:abstractNumId w:val="11"/>
  </w:num>
  <w:num w:numId="33">
    <w:abstractNumId w:val="11"/>
    <w:lvlOverride w:ilvl="0">
      <w:startOverride w:val="2"/>
    </w:lvlOverride>
  </w:num>
  <w:num w:numId="34">
    <w:abstractNumId w:val="11"/>
    <w:lvlOverride w:ilvl="0">
      <w:startOverride w:val="3"/>
    </w:lvlOverride>
  </w:num>
  <w:num w:numId="35">
    <w:abstractNumId w:val="11"/>
    <w:lvlOverride w:ilvl="0">
      <w:startOverride w:val="4"/>
    </w:lvlOverride>
  </w:num>
  <w:num w:numId="36">
    <w:abstractNumId w:val="11"/>
    <w:lvlOverride w:ilvl="0"/>
    <w:lvlOverride w:ilvl="1">
      <w:startOverride w:val="2"/>
    </w:lvlOverride>
  </w:num>
  <w:num w:numId="37">
    <w:abstractNumId w:val="11"/>
    <w:lvlOverride w:ilvl="0"/>
    <w:lvlOverride w:ilvl="1">
      <w:startOverride w:val="3"/>
    </w:lvlOverride>
  </w:num>
  <w:num w:numId="38">
    <w:abstractNumId w:val="0"/>
  </w:num>
  <w:num w:numId="39">
    <w:abstractNumId w:val="0"/>
    <w:lvlOverride w:ilvl="0">
      <w:startOverride w:val="2"/>
    </w:lvlOverride>
  </w:num>
  <w:num w:numId="40">
    <w:abstractNumId w:val="5"/>
  </w:num>
  <w:num w:numId="41">
    <w:abstractNumId w:val="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09"/>
    <w:rsid w:val="000731C1"/>
    <w:rsid w:val="00084BBD"/>
    <w:rsid w:val="001B26C9"/>
    <w:rsid w:val="001B372A"/>
    <w:rsid w:val="001B4B73"/>
    <w:rsid w:val="001B7E04"/>
    <w:rsid w:val="001C0088"/>
    <w:rsid w:val="00204B29"/>
    <w:rsid w:val="00211AB0"/>
    <w:rsid w:val="002438B8"/>
    <w:rsid w:val="0025206C"/>
    <w:rsid w:val="00254D95"/>
    <w:rsid w:val="00263FFA"/>
    <w:rsid w:val="002A4C8A"/>
    <w:rsid w:val="002B3041"/>
    <w:rsid w:val="00320C86"/>
    <w:rsid w:val="003224E5"/>
    <w:rsid w:val="003403C3"/>
    <w:rsid w:val="00350301"/>
    <w:rsid w:val="00351585"/>
    <w:rsid w:val="00384315"/>
    <w:rsid w:val="003A169D"/>
    <w:rsid w:val="003A56AB"/>
    <w:rsid w:val="00417553"/>
    <w:rsid w:val="00426A4E"/>
    <w:rsid w:val="00462058"/>
    <w:rsid w:val="0047771F"/>
    <w:rsid w:val="004A4E92"/>
    <w:rsid w:val="004E3237"/>
    <w:rsid w:val="004E6BA6"/>
    <w:rsid w:val="004F5E7F"/>
    <w:rsid w:val="00512FF5"/>
    <w:rsid w:val="00516F96"/>
    <w:rsid w:val="00556DC2"/>
    <w:rsid w:val="005B4C5B"/>
    <w:rsid w:val="005C03DB"/>
    <w:rsid w:val="00675C70"/>
    <w:rsid w:val="0068145F"/>
    <w:rsid w:val="006937FB"/>
    <w:rsid w:val="006C51BF"/>
    <w:rsid w:val="006E3CA6"/>
    <w:rsid w:val="006E616C"/>
    <w:rsid w:val="00715D36"/>
    <w:rsid w:val="0073237B"/>
    <w:rsid w:val="00786FE8"/>
    <w:rsid w:val="007B2227"/>
    <w:rsid w:val="007C273B"/>
    <w:rsid w:val="007C7DC3"/>
    <w:rsid w:val="007D1695"/>
    <w:rsid w:val="007E17D0"/>
    <w:rsid w:val="008108A7"/>
    <w:rsid w:val="0081318E"/>
    <w:rsid w:val="00826B93"/>
    <w:rsid w:val="00855096"/>
    <w:rsid w:val="00860E0E"/>
    <w:rsid w:val="00874054"/>
    <w:rsid w:val="008835FD"/>
    <w:rsid w:val="00886052"/>
    <w:rsid w:val="008A1F53"/>
    <w:rsid w:val="008A5214"/>
    <w:rsid w:val="008F66B2"/>
    <w:rsid w:val="00920BFF"/>
    <w:rsid w:val="0093717F"/>
    <w:rsid w:val="00957D5E"/>
    <w:rsid w:val="009756A9"/>
    <w:rsid w:val="00991496"/>
    <w:rsid w:val="00993637"/>
    <w:rsid w:val="00A22549"/>
    <w:rsid w:val="00A35AD5"/>
    <w:rsid w:val="00A44285"/>
    <w:rsid w:val="00A82487"/>
    <w:rsid w:val="00AA5C35"/>
    <w:rsid w:val="00AE6936"/>
    <w:rsid w:val="00AF4DD5"/>
    <w:rsid w:val="00B32B2D"/>
    <w:rsid w:val="00B57D1D"/>
    <w:rsid w:val="00B73F0D"/>
    <w:rsid w:val="00B74C99"/>
    <w:rsid w:val="00B93FF8"/>
    <w:rsid w:val="00B95B86"/>
    <w:rsid w:val="00BD127E"/>
    <w:rsid w:val="00BF7BBD"/>
    <w:rsid w:val="00C17218"/>
    <w:rsid w:val="00C32084"/>
    <w:rsid w:val="00C35D13"/>
    <w:rsid w:val="00C426EA"/>
    <w:rsid w:val="00C60438"/>
    <w:rsid w:val="00C920EF"/>
    <w:rsid w:val="00CA279D"/>
    <w:rsid w:val="00CD22B3"/>
    <w:rsid w:val="00CE0430"/>
    <w:rsid w:val="00CF6309"/>
    <w:rsid w:val="00D2077D"/>
    <w:rsid w:val="00D5084E"/>
    <w:rsid w:val="00D80CAE"/>
    <w:rsid w:val="00DD4818"/>
    <w:rsid w:val="00DD5DED"/>
    <w:rsid w:val="00DD61D6"/>
    <w:rsid w:val="00DE4851"/>
    <w:rsid w:val="00E72FC9"/>
    <w:rsid w:val="00E73C64"/>
    <w:rsid w:val="00E74233"/>
    <w:rsid w:val="00E8227A"/>
    <w:rsid w:val="00EF2FA9"/>
    <w:rsid w:val="00F15388"/>
    <w:rsid w:val="00F742B6"/>
    <w:rsid w:val="00FA25C2"/>
    <w:rsid w:val="00FA37E2"/>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54AB3"/>
  <w15:docId w15:val="{A28C765E-2A4E-45C0-9DB8-7C87D822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C9"/>
  </w:style>
  <w:style w:type="paragraph" w:styleId="Heading1">
    <w:name w:val="heading 1"/>
    <w:basedOn w:val="Normal"/>
    <w:link w:val="Heading1Char"/>
    <w:uiPriority w:val="9"/>
    <w:qFormat/>
    <w:rsid w:val="00CF6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508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3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63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6309"/>
    <w:rPr>
      <w:b/>
      <w:bCs/>
    </w:rPr>
  </w:style>
  <w:style w:type="character" w:customStyle="1" w:styleId="apple-converted-space">
    <w:name w:val="apple-converted-space"/>
    <w:basedOn w:val="DefaultParagraphFont"/>
    <w:rsid w:val="00CF6309"/>
  </w:style>
  <w:style w:type="character" w:styleId="Hyperlink">
    <w:name w:val="Hyperlink"/>
    <w:basedOn w:val="DefaultParagraphFont"/>
    <w:uiPriority w:val="99"/>
    <w:unhideWhenUsed/>
    <w:rsid w:val="00CF6309"/>
    <w:rPr>
      <w:color w:val="0000FF"/>
      <w:u w:val="single"/>
    </w:rPr>
  </w:style>
  <w:style w:type="character" w:styleId="Emphasis">
    <w:name w:val="Emphasis"/>
    <w:basedOn w:val="DefaultParagraphFont"/>
    <w:uiPriority w:val="20"/>
    <w:qFormat/>
    <w:rsid w:val="00CF6309"/>
    <w:rPr>
      <w:i/>
      <w:iCs/>
    </w:rPr>
  </w:style>
  <w:style w:type="character" w:styleId="CommentReference">
    <w:name w:val="annotation reference"/>
    <w:basedOn w:val="DefaultParagraphFont"/>
    <w:uiPriority w:val="99"/>
    <w:semiHidden/>
    <w:unhideWhenUsed/>
    <w:rsid w:val="00CF6309"/>
    <w:rPr>
      <w:sz w:val="16"/>
      <w:szCs w:val="16"/>
    </w:rPr>
  </w:style>
  <w:style w:type="paragraph" w:styleId="CommentText">
    <w:name w:val="annotation text"/>
    <w:basedOn w:val="Normal"/>
    <w:link w:val="CommentTextChar"/>
    <w:uiPriority w:val="99"/>
    <w:semiHidden/>
    <w:unhideWhenUsed/>
    <w:rsid w:val="00CF6309"/>
    <w:pPr>
      <w:spacing w:line="240" w:lineRule="auto"/>
    </w:pPr>
    <w:rPr>
      <w:sz w:val="20"/>
      <w:szCs w:val="20"/>
    </w:rPr>
  </w:style>
  <w:style w:type="character" w:customStyle="1" w:styleId="CommentTextChar">
    <w:name w:val="Comment Text Char"/>
    <w:basedOn w:val="DefaultParagraphFont"/>
    <w:link w:val="CommentText"/>
    <w:uiPriority w:val="99"/>
    <w:semiHidden/>
    <w:rsid w:val="00CF6309"/>
    <w:rPr>
      <w:sz w:val="20"/>
      <w:szCs w:val="20"/>
    </w:rPr>
  </w:style>
  <w:style w:type="paragraph" w:styleId="CommentSubject">
    <w:name w:val="annotation subject"/>
    <w:basedOn w:val="CommentText"/>
    <w:next w:val="CommentText"/>
    <w:link w:val="CommentSubjectChar"/>
    <w:uiPriority w:val="99"/>
    <w:semiHidden/>
    <w:unhideWhenUsed/>
    <w:rsid w:val="00CF6309"/>
    <w:rPr>
      <w:b/>
      <w:bCs/>
    </w:rPr>
  </w:style>
  <w:style w:type="character" w:customStyle="1" w:styleId="CommentSubjectChar">
    <w:name w:val="Comment Subject Char"/>
    <w:basedOn w:val="CommentTextChar"/>
    <w:link w:val="CommentSubject"/>
    <w:uiPriority w:val="99"/>
    <w:semiHidden/>
    <w:rsid w:val="00CF6309"/>
    <w:rPr>
      <w:b/>
      <w:bCs/>
      <w:sz w:val="20"/>
      <w:szCs w:val="20"/>
    </w:rPr>
  </w:style>
  <w:style w:type="paragraph" w:styleId="BalloonText">
    <w:name w:val="Balloon Text"/>
    <w:basedOn w:val="Normal"/>
    <w:link w:val="BalloonTextChar"/>
    <w:uiPriority w:val="99"/>
    <w:semiHidden/>
    <w:unhideWhenUsed/>
    <w:rsid w:val="00CF6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309"/>
    <w:rPr>
      <w:rFonts w:ascii="Segoe UI" w:hAnsi="Segoe UI" w:cs="Segoe UI"/>
      <w:sz w:val="18"/>
      <w:szCs w:val="18"/>
    </w:rPr>
  </w:style>
  <w:style w:type="paragraph" w:styleId="ListParagraph">
    <w:name w:val="List Paragraph"/>
    <w:basedOn w:val="Normal"/>
    <w:uiPriority w:val="34"/>
    <w:qFormat/>
    <w:rsid w:val="00E72FC9"/>
    <w:pPr>
      <w:ind w:left="720"/>
      <w:contextualSpacing/>
    </w:pPr>
  </w:style>
  <w:style w:type="character" w:styleId="FollowedHyperlink">
    <w:name w:val="FollowedHyperlink"/>
    <w:basedOn w:val="DefaultParagraphFont"/>
    <w:uiPriority w:val="99"/>
    <w:semiHidden/>
    <w:unhideWhenUsed/>
    <w:rsid w:val="00F15388"/>
    <w:rPr>
      <w:color w:val="954F72" w:themeColor="followedHyperlink"/>
      <w:u w:val="single"/>
    </w:rPr>
  </w:style>
  <w:style w:type="paragraph" w:styleId="NoSpacing">
    <w:name w:val="No Spacing"/>
    <w:uiPriority w:val="1"/>
    <w:qFormat/>
    <w:rsid w:val="00320C86"/>
    <w:pPr>
      <w:spacing w:after="0" w:line="240" w:lineRule="auto"/>
    </w:pPr>
  </w:style>
  <w:style w:type="table" w:styleId="TableGrid">
    <w:name w:val="Table Grid"/>
    <w:basedOn w:val="TableNormal"/>
    <w:uiPriority w:val="39"/>
    <w:unhideWhenUsed/>
    <w:rsid w:val="0099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5084E"/>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D5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5835">
      <w:bodyDiv w:val="1"/>
      <w:marLeft w:val="0"/>
      <w:marRight w:val="0"/>
      <w:marTop w:val="0"/>
      <w:marBottom w:val="0"/>
      <w:divBdr>
        <w:top w:val="none" w:sz="0" w:space="0" w:color="auto"/>
        <w:left w:val="none" w:sz="0" w:space="0" w:color="auto"/>
        <w:bottom w:val="none" w:sz="0" w:space="0" w:color="auto"/>
        <w:right w:val="none" w:sz="0" w:space="0" w:color="auto"/>
      </w:divBdr>
    </w:div>
    <w:div w:id="1138256468">
      <w:bodyDiv w:val="1"/>
      <w:marLeft w:val="0"/>
      <w:marRight w:val="0"/>
      <w:marTop w:val="0"/>
      <w:marBottom w:val="0"/>
      <w:divBdr>
        <w:top w:val="none" w:sz="0" w:space="0" w:color="auto"/>
        <w:left w:val="none" w:sz="0" w:space="0" w:color="auto"/>
        <w:bottom w:val="none" w:sz="0" w:space="0" w:color="auto"/>
        <w:right w:val="none" w:sz="0" w:space="0" w:color="auto"/>
      </w:divBdr>
    </w:div>
    <w:div w:id="1631014993">
      <w:bodyDiv w:val="1"/>
      <w:marLeft w:val="0"/>
      <w:marRight w:val="0"/>
      <w:marTop w:val="0"/>
      <w:marBottom w:val="0"/>
      <w:divBdr>
        <w:top w:val="none" w:sz="0" w:space="0" w:color="auto"/>
        <w:left w:val="none" w:sz="0" w:space="0" w:color="auto"/>
        <w:bottom w:val="none" w:sz="0" w:space="0" w:color="auto"/>
        <w:right w:val="none" w:sz="0" w:space="0" w:color="auto"/>
      </w:divBdr>
      <w:divsChild>
        <w:div w:id="2043968152">
          <w:marLeft w:val="0"/>
          <w:marRight w:val="0"/>
          <w:marTop w:val="0"/>
          <w:marBottom w:val="0"/>
          <w:divBdr>
            <w:top w:val="none" w:sz="0" w:space="0" w:color="auto"/>
            <w:left w:val="none" w:sz="0" w:space="0" w:color="auto"/>
            <w:bottom w:val="none" w:sz="0" w:space="0" w:color="auto"/>
            <w:right w:val="none" w:sz="0" w:space="0" w:color="auto"/>
          </w:divBdr>
          <w:divsChild>
            <w:div w:id="178931360">
              <w:marLeft w:val="0"/>
              <w:marRight w:val="0"/>
              <w:marTop w:val="0"/>
              <w:marBottom w:val="0"/>
              <w:divBdr>
                <w:top w:val="none" w:sz="0" w:space="0" w:color="auto"/>
                <w:left w:val="none" w:sz="0" w:space="0" w:color="auto"/>
                <w:bottom w:val="none" w:sz="0" w:space="0" w:color="auto"/>
                <w:right w:val="none" w:sz="0" w:space="0" w:color="auto"/>
              </w:divBdr>
              <w:divsChild>
                <w:div w:id="6541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3850">
          <w:marLeft w:val="0"/>
          <w:marRight w:val="0"/>
          <w:marTop w:val="225"/>
          <w:marBottom w:val="0"/>
          <w:divBdr>
            <w:top w:val="none" w:sz="0" w:space="0" w:color="auto"/>
            <w:left w:val="none" w:sz="0" w:space="0" w:color="auto"/>
            <w:bottom w:val="none" w:sz="0" w:space="0" w:color="auto"/>
            <w:right w:val="none" w:sz="0" w:space="0" w:color="auto"/>
          </w:divBdr>
          <w:divsChild>
            <w:div w:id="1106190420">
              <w:marLeft w:val="0"/>
              <w:marRight w:val="0"/>
              <w:marTop w:val="0"/>
              <w:marBottom w:val="0"/>
              <w:divBdr>
                <w:top w:val="none" w:sz="0" w:space="0" w:color="auto"/>
                <w:left w:val="none" w:sz="0" w:space="0" w:color="auto"/>
                <w:bottom w:val="none" w:sz="0" w:space="0" w:color="auto"/>
                <w:right w:val="none" w:sz="0" w:space="0" w:color="auto"/>
              </w:divBdr>
            </w:div>
            <w:div w:id="1069379368">
              <w:marLeft w:val="0"/>
              <w:marRight w:val="0"/>
              <w:marTop w:val="0"/>
              <w:marBottom w:val="0"/>
              <w:divBdr>
                <w:top w:val="none" w:sz="0" w:space="0" w:color="auto"/>
                <w:left w:val="none" w:sz="0" w:space="0" w:color="auto"/>
                <w:bottom w:val="none" w:sz="0" w:space="0" w:color="auto"/>
                <w:right w:val="none" w:sz="0" w:space="0" w:color="auto"/>
              </w:divBdr>
              <w:divsChild>
                <w:div w:id="1224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1082">
          <w:marLeft w:val="0"/>
          <w:marRight w:val="0"/>
          <w:marTop w:val="0"/>
          <w:marBottom w:val="0"/>
          <w:divBdr>
            <w:top w:val="none" w:sz="0" w:space="0" w:color="auto"/>
            <w:left w:val="none" w:sz="0" w:space="0" w:color="auto"/>
            <w:bottom w:val="none" w:sz="0" w:space="0" w:color="auto"/>
            <w:right w:val="none" w:sz="0" w:space="0" w:color="auto"/>
          </w:divBdr>
          <w:divsChild>
            <w:div w:id="1131288122">
              <w:marLeft w:val="0"/>
              <w:marRight w:val="0"/>
              <w:marTop w:val="0"/>
              <w:marBottom w:val="0"/>
              <w:divBdr>
                <w:top w:val="none" w:sz="0" w:space="0" w:color="auto"/>
                <w:left w:val="none" w:sz="0" w:space="0" w:color="auto"/>
                <w:bottom w:val="none" w:sz="0" w:space="0" w:color="auto"/>
                <w:right w:val="none" w:sz="0" w:space="0" w:color="auto"/>
              </w:divBdr>
              <w:divsChild>
                <w:div w:id="3965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2303">
          <w:marLeft w:val="0"/>
          <w:marRight w:val="0"/>
          <w:marTop w:val="0"/>
          <w:marBottom w:val="0"/>
          <w:divBdr>
            <w:top w:val="none" w:sz="0" w:space="0" w:color="auto"/>
            <w:left w:val="none" w:sz="0" w:space="0" w:color="auto"/>
            <w:bottom w:val="none" w:sz="0" w:space="0" w:color="auto"/>
            <w:right w:val="none" w:sz="0" w:space="0" w:color="auto"/>
          </w:divBdr>
          <w:divsChild>
            <w:div w:id="190143302">
              <w:marLeft w:val="0"/>
              <w:marRight w:val="0"/>
              <w:marTop w:val="0"/>
              <w:marBottom w:val="0"/>
              <w:divBdr>
                <w:top w:val="none" w:sz="0" w:space="0" w:color="auto"/>
                <w:left w:val="none" w:sz="0" w:space="0" w:color="auto"/>
                <w:bottom w:val="none" w:sz="0" w:space="0" w:color="auto"/>
                <w:right w:val="none" w:sz="0" w:space="0" w:color="auto"/>
              </w:divBdr>
            </w:div>
            <w:div w:id="1007903329">
              <w:marLeft w:val="0"/>
              <w:marRight w:val="0"/>
              <w:marTop w:val="0"/>
              <w:marBottom w:val="0"/>
              <w:divBdr>
                <w:top w:val="none" w:sz="0" w:space="0" w:color="auto"/>
                <w:left w:val="none" w:sz="0" w:space="0" w:color="auto"/>
                <w:bottom w:val="none" w:sz="0" w:space="0" w:color="auto"/>
                <w:right w:val="none" w:sz="0" w:space="0" w:color="auto"/>
              </w:divBdr>
              <w:divsChild>
                <w:div w:id="6886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8857">
      <w:bodyDiv w:val="1"/>
      <w:marLeft w:val="0"/>
      <w:marRight w:val="0"/>
      <w:marTop w:val="0"/>
      <w:marBottom w:val="0"/>
      <w:divBdr>
        <w:top w:val="none" w:sz="0" w:space="0" w:color="auto"/>
        <w:left w:val="none" w:sz="0" w:space="0" w:color="auto"/>
        <w:bottom w:val="none" w:sz="0" w:space="0" w:color="auto"/>
        <w:right w:val="none" w:sz="0" w:space="0" w:color="auto"/>
      </w:divBdr>
    </w:div>
    <w:div w:id="19547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net/EnactedLegislation/Statutes/PDF/BySection/Chapter_7B/GS_7B-301.pdf" TargetMode="External"/><Relationship Id="rId3" Type="http://schemas.openxmlformats.org/officeDocument/2006/relationships/settings" Target="settings.xml"/><Relationship Id="rId7" Type="http://schemas.openxmlformats.org/officeDocument/2006/relationships/hyperlink" Target="https://www.ncleg.net/gascripts/statutes/statutelookup.pl?statute=14-208.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p.edu/sites/default/files/2020-02/POL%2007.25.01%20Facilities%20Use%20Policy_0.pdf" TargetMode="External"/><Relationship Id="rId11" Type="http://schemas.openxmlformats.org/officeDocument/2006/relationships/fontTable" Target="fontTable.xml"/><Relationship Id="rId5" Type="http://schemas.openxmlformats.org/officeDocument/2006/relationships/hyperlink" Target="https://www.uncp.edu/resources/finance-and-administration/policies-and-procedures/human-resources/criminal-background-check-policy" TargetMode="External"/><Relationship Id="rId10" Type="http://schemas.openxmlformats.org/officeDocument/2006/relationships/hyperlink" Target="https://www.ncdhhs.gov/divisions/social-services/child-welfare-services/child-protective-services/about-child-abuse-and" TargetMode="External"/><Relationship Id="rId4" Type="http://schemas.openxmlformats.org/officeDocument/2006/relationships/webSettings" Target="webSettings.xml"/><Relationship Id="rId9" Type="http://schemas.openxmlformats.org/officeDocument/2006/relationships/hyperlink" Target="mailto:ori@uncp.edu?subject=Training%20Materials%20for%20Hosting%20Minors%20on%20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Sarah</dc:creator>
  <cp:lastModifiedBy>M. Gordon  Byrd</cp:lastModifiedBy>
  <cp:revision>2</cp:revision>
  <dcterms:created xsi:type="dcterms:W3CDTF">2020-12-23T16:29:00Z</dcterms:created>
  <dcterms:modified xsi:type="dcterms:W3CDTF">2020-12-23T16:29:00Z</dcterms:modified>
</cp:coreProperties>
</file>