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Applying for your LCMHCA</w:t>
      </w:r>
    </w:p>
    <w:p>
      <w:pPr>
        <w:spacing w:after="110"/>
      </w:pPr>
      <w:r>
        <w:rPr>
          <w:color w:val="605e5c"/>
          <w:sz w:val="3.6mm"/>
          <w:szCs w:val="3.6mm"/>
          <w:rFonts w:ascii="Segoe UI" w:cs="Segoe UI" w:eastAsia="Segoe UI" w:hAnsi="Segoe UI"/>
        </w:rPr>
        <w:br/>
        <w:t xml:space="preserve">0:00</w:t>
      </w:r>
      <w:r>
        <w:rPr>
          <w:color w:val="323130"/>
          <w:sz w:val="3.6mm"/>
          <w:szCs w:val="3.6mm"/>
          <w:rFonts w:ascii="Segoe UI" w:cs="Segoe UI" w:eastAsia="Segoe UI" w:hAnsi="Segoe UI"/>
        </w:rPr>
        <w:br/>
        <w:t xml:space="preserve">Hi everyone.</w:t>
      </w:r>
    </w:p>
    <w:p>
      <w:pPr>
        <w:spacing w:after="110"/>
      </w:pPr>
      <w:r>
        <w:rPr>
          <w:color w:val="605e5c"/>
          <w:sz w:val="3.6mm"/>
          <w:szCs w:val="3.6mm"/>
          <w:rFonts w:ascii="Segoe UI" w:cs="Segoe UI" w:eastAsia="Segoe UI" w:hAnsi="Segoe UI"/>
        </w:rPr>
        <w:br/>
        <w:t xml:space="preserve">0:01</w:t>
      </w:r>
      <w:r>
        <w:rPr>
          <w:color w:val="323130"/>
          <w:sz w:val="3.6mm"/>
          <w:szCs w:val="3.6mm"/>
          <w:rFonts w:ascii="Segoe UI" w:cs="Segoe UI" w:eastAsia="Segoe UI" w:hAnsi="Segoe UI"/>
        </w:rPr>
        <w:br/>
        <w:t xml:space="preserve">I wanted to walk through the process of applying for your licensed Clinical Mental Health Counselor Associate license and just tell you a little bit about what that is.</w:t>
      </w:r>
    </w:p>
    <w:p>
      <w:pPr>
        <w:spacing w:after="110"/>
      </w:pPr>
      <w:r>
        <w:rPr>
          <w:color w:val="605e5c"/>
          <w:sz w:val="3.6mm"/>
          <w:szCs w:val="3.6mm"/>
          <w:rFonts w:ascii="Segoe UI" w:cs="Segoe UI" w:eastAsia="Segoe UI" w:hAnsi="Segoe UI"/>
        </w:rPr>
        <w:br/>
        <w:t xml:space="preserve">0:11</w:t>
      </w:r>
      <w:r>
        <w:rPr>
          <w:color w:val="323130"/>
          <w:sz w:val="3.6mm"/>
          <w:szCs w:val="3.6mm"/>
          <w:rFonts w:ascii="Segoe UI" w:cs="Segoe UI" w:eastAsia="Segoe UI" w:hAnsi="Segoe UI"/>
        </w:rPr>
        <w:br/>
        <w:t xml:space="preserve">I am Doctor Star Joel, the testing and Testing and Licensure coordinator for the department.</w:t>
      </w:r>
    </w:p>
    <w:p>
      <w:pPr>
        <w:spacing w:after="110"/>
      </w:pPr>
      <w:r>
        <w:rPr>
          <w:color w:val="605e5c"/>
          <w:sz w:val="3.6mm"/>
          <w:szCs w:val="3.6mm"/>
          <w:rFonts w:ascii="Segoe UI" w:cs="Segoe UI" w:eastAsia="Segoe UI" w:hAnsi="Segoe UI"/>
        </w:rPr>
        <w:br/>
        <w:t xml:space="preserve">0:20</w:t>
      </w:r>
      <w:r>
        <w:rPr>
          <w:color w:val="323130"/>
          <w:sz w:val="3.6mm"/>
          <w:szCs w:val="3.6mm"/>
          <w:rFonts w:ascii="Segoe UI" w:cs="Segoe UI" w:eastAsia="Segoe UI" w:hAnsi="Segoe UI"/>
        </w:rPr>
        <w:br/>
        <w:t xml:space="preserve">So as I mentioned, LCMHCA stands for Licensed Clinical Mental Health Counseling Associate.</w:t>
      </w:r>
    </w:p>
    <w:p>
      <w:pPr>
        <w:spacing w:after="110"/>
      </w:pPr>
      <w:r>
        <w:rPr>
          <w:color w:val="605e5c"/>
          <w:sz w:val="3.6mm"/>
          <w:szCs w:val="3.6mm"/>
          <w:rFonts w:ascii="Segoe UI" w:cs="Segoe UI" w:eastAsia="Segoe UI" w:hAnsi="Segoe UI"/>
        </w:rPr>
        <w:br/>
        <w:t xml:space="preserve">0:27</w:t>
      </w:r>
      <w:r>
        <w:rPr>
          <w:color w:val="323130"/>
          <w:sz w:val="3.6mm"/>
          <w:szCs w:val="3.6mm"/>
          <w:rFonts w:ascii="Segoe UI" w:cs="Segoe UI" w:eastAsia="Segoe UI" w:hAnsi="Segoe UI"/>
        </w:rPr>
        <w:br/>
        <w:t xml:space="preserve">I'm actually going to skip forward and just foreshadow The next slide is that the A in associate means that you're under a restricted license and when you get 3000 hours of supervised professional practice after graduation, then that A falls off and you're an unrestricted LCMHC.</w:t>
      </w:r>
    </w:p>
    <w:p>
      <w:pPr>
        <w:spacing w:after="110"/>
      </w:pPr>
      <w:r>
        <w:rPr>
          <w:color w:val="605e5c"/>
          <w:sz w:val="3.6mm"/>
          <w:szCs w:val="3.6mm"/>
          <w:rFonts w:ascii="Segoe UI" w:cs="Segoe UI" w:eastAsia="Segoe UI" w:hAnsi="Segoe UI"/>
        </w:rPr>
        <w:br/>
        <w:t xml:space="preserve">0:47</w:t>
      </w:r>
      <w:r>
        <w:rPr>
          <w:color w:val="323130"/>
          <w:sz w:val="3.6mm"/>
          <w:szCs w:val="3.6mm"/>
          <w:rFonts w:ascii="Segoe UI" w:cs="Segoe UI" w:eastAsia="Segoe UI" w:hAnsi="Segoe UI"/>
        </w:rPr>
        <w:br/>
        <w:t xml:space="preserve">So that is the license that allows you to practice with no supervision.</w:t>
      </w:r>
    </w:p>
    <w:p>
      <w:pPr>
        <w:spacing w:after="110"/>
      </w:pPr>
      <w:r>
        <w:rPr>
          <w:color w:val="605e5c"/>
          <w:sz w:val="3.6mm"/>
          <w:szCs w:val="3.6mm"/>
          <w:rFonts w:ascii="Segoe UI" w:cs="Segoe UI" w:eastAsia="Segoe UI" w:hAnsi="Segoe UI"/>
        </w:rPr>
        <w:br/>
        <w:t xml:space="preserve">0:53</w:t>
      </w:r>
      <w:r>
        <w:rPr>
          <w:color w:val="323130"/>
          <w:sz w:val="3.6mm"/>
          <w:szCs w:val="3.6mm"/>
          <w:rFonts w:ascii="Segoe UI" w:cs="Segoe UI" w:eastAsia="Segoe UI" w:hAnsi="Segoe UI"/>
        </w:rPr>
        <w:br/>
        <w:t xml:space="preserve">So that's really the primary difference is when you have an A for every 40 hours that you work as a licensed clinical mental health counselor, you have to get one hour of supervision.</w:t>
      </w:r>
    </w:p>
    <w:p>
      <w:pPr>
        <w:spacing w:after="110"/>
      </w:pPr>
      <w:r>
        <w:rPr>
          <w:color w:val="605e5c"/>
          <w:sz w:val="3.6mm"/>
          <w:szCs w:val="3.6mm"/>
          <w:rFonts w:ascii="Segoe UI" w:cs="Segoe UI" w:eastAsia="Segoe UI" w:hAnsi="Segoe UI"/>
        </w:rPr>
        <w:br/>
        <w:t xml:space="preserve">1:07</w:t>
      </w:r>
      <w:r>
        <w:rPr>
          <w:color w:val="323130"/>
          <w:sz w:val="3.6mm"/>
          <w:szCs w:val="3.6mm"/>
          <w:rFonts w:ascii="Segoe UI" w:cs="Segoe UI" w:eastAsia="Segoe UI" w:hAnsi="Segoe UI"/>
        </w:rPr>
        <w:br/>
        <w:t xml:space="preserve">So and that's for the 1st 3000 hours and then you can apply to have your A drop off.</w:t>
      </w:r>
    </w:p>
    <w:p>
      <w:pPr>
        <w:spacing w:after="110"/>
      </w:pPr>
      <w:r>
        <w:rPr>
          <w:color w:val="605e5c"/>
          <w:sz w:val="3.6mm"/>
          <w:szCs w:val="3.6mm"/>
          <w:rFonts w:ascii="Segoe UI" w:cs="Segoe UI" w:eastAsia="Segoe UI" w:hAnsi="Segoe UI"/>
        </w:rPr>
        <w:br/>
        <w:t xml:space="preserve">1:12</w:t>
      </w:r>
      <w:r>
        <w:rPr>
          <w:color w:val="323130"/>
          <w:sz w:val="3.6mm"/>
          <w:szCs w:val="3.6mm"/>
          <w:rFonts w:ascii="Segoe UI" w:cs="Segoe UI" w:eastAsia="Segoe UI" w:hAnsi="Segoe UI"/>
        </w:rPr>
        <w:br/>
        <w:t xml:space="preserve">There's no additional test required.</w:t>
      </w:r>
    </w:p>
    <w:p>
      <w:pPr>
        <w:spacing w:after="110"/>
      </w:pPr>
      <w:r>
        <w:rPr>
          <w:color w:val="605e5c"/>
          <w:sz w:val="3.6mm"/>
          <w:szCs w:val="3.6mm"/>
          <w:rFonts w:ascii="Segoe UI" w:cs="Segoe UI" w:eastAsia="Segoe UI" w:hAnsi="Segoe UI"/>
        </w:rPr>
        <w:br/>
        <w:t xml:space="preserve">1:15</w:t>
      </w:r>
      <w:r>
        <w:rPr>
          <w:color w:val="323130"/>
          <w:sz w:val="3.6mm"/>
          <w:szCs w:val="3.6mm"/>
          <w:rFonts w:ascii="Segoe UI" w:cs="Segoe UI" w:eastAsia="Segoe UI" w:hAnsi="Segoe UI"/>
        </w:rPr>
        <w:br/>
        <w:t xml:space="preserve">You just have to do those 3000 supervised hours and that is after graduation.</w:t>
      </w:r>
    </w:p>
    <w:p>
      <w:pPr>
        <w:spacing w:after="110"/>
      </w:pPr>
      <w:r>
        <w:rPr>
          <w:color w:val="605e5c"/>
          <w:sz w:val="3.6mm"/>
          <w:szCs w:val="3.6mm"/>
          <w:rFonts w:ascii="Segoe UI" w:cs="Segoe UI" w:eastAsia="Segoe UI" w:hAnsi="Segoe UI"/>
        </w:rPr>
        <w:br/>
        <w:t xml:space="preserve">1:21</w:t>
      </w:r>
      <w:r>
        <w:rPr>
          <w:color w:val="323130"/>
          <w:sz w:val="3.6mm"/>
          <w:szCs w:val="3.6mm"/>
          <w:rFonts w:ascii="Segoe UI" w:cs="Segoe UI" w:eastAsia="Segoe UI" w:hAnsi="Segoe UI"/>
        </w:rPr>
        <w:br/>
        <w:t xml:space="preserve">After you get this associate license, then you can go forward to get an S, which means that you're able to supervise.</w:t>
      </w:r>
    </w:p>
    <w:p>
      <w:pPr>
        <w:spacing w:after="110"/>
      </w:pPr>
      <w:r>
        <w:rPr>
          <w:color w:val="605e5c"/>
          <w:sz w:val="3.6mm"/>
          <w:szCs w:val="3.6mm"/>
          <w:rFonts w:ascii="Segoe UI" w:cs="Segoe UI" w:eastAsia="Segoe UI" w:hAnsi="Segoe UI"/>
        </w:rPr>
        <w:br/>
        <w:t xml:space="preserve">1:29</w:t>
      </w:r>
      <w:r>
        <w:rPr>
          <w:color w:val="323130"/>
          <w:sz w:val="3.6mm"/>
          <w:szCs w:val="3.6mm"/>
          <w:rFonts w:ascii="Segoe UI" w:cs="Segoe UI" w:eastAsia="Segoe UI" w:hAnsi="Segoe UI"/>
        </w:rPr>
        <w:br/>
        <w:t xml:space="preserve">So then you could supervise A's for the 1st 3000 hours out in the field.</w:t>
      </w:r>
    </w:p>
    <w:p>
      <w:pPr>
        <w:spacing w:after="110"/>
      </w:pPr>
      <w:r>
        <w:rPr>
          <w:color w:val="605e5c"/>
          <w:sz w:val="3.6mm"/>
          <w:szCs w:val="3.6mm"/>
          <w:rFonts w:ascii="Segoe UI" w:cs="Segoe UI" w:eastAsia="Segoe UI" w:hAnsi="Segoe UI"/>
        </w:rPr>
        <w:br/>
        <w:t xml:space="preserve">1:34</w:t>
      </w:r>
      <w:r>
        <w:rPr>
          <w:color w:val="323130"/>
          <w:sz w:val="3.6mm"/>
          <w:szCs w:val="3.6mm"/>
          <w:rFonts w:ascii="Segoe UI" w:cs="Segoe UI" w:eastAsia="Segoe UI" w:hAnsi="Segoe UI"/>
        </w:rPr>
        <w:br/>
        <w:t xml:space="preserve">But LCMHCA is a license to practice counseling as a clinical mental health counselor in the state of North Carolina.</w:t>
      </w:r>
    </w:p>
    <w:p>
      <w:pPr>
        <w:spacing w:after="110"/>
      </w:pPr>
      <w:r>
        <w:rPr>
          <w:color w:val="605e5c"/>
          <w:sz w:val="3.6mm"/>
          <w:szCs w:val="3.6mm"/>
          <w:rFonts w:ascii="Segoe UI" w:cs="Segoe UI" w:eastAsia="Segoe UI" w:hAnsi="Segoe UI"/>
        </w:rPr>
        <w:br/>
        <w:t xml:space="preserve">1:43</w:t>
      </w:r>
      <w:r>
        <w:rPr>
          <w:color w:val="323130"/>
          <w:sz w:val="3.6mm"/>
          <w:szCs w:val="3.6mm"/>
          <w:rFonts w:ascii="Segoe UI" w:cs="Segoe UI" w:eastAsia="Segoe UI" w:hAnsi="Segoe UI"/>
        </w:rPr>
        <w:br/>
        <w:t xml:space="preserve">And you can bill insurance.</w:t>
      </w:r>
    </w:p>
    <w:p>
      <w:pPr>
        <w:spacing w:after="110"/>
      </w:pPr>
      <w:r>
        <w:rPr>
          <w:color w:val="605e5c"/>
          <w:sz w:val="3.6mm"/>
          <w:szCs w:val="3.6mm"/>
          <w:rFonts w:ascii="Segoe UI" w:cs="Segoe UI" w:eastAsia="Segoe UI" w:hAnsi="Segoe UI"/>
        </w:rPr>
        <w:br/>
        <w:t xml:space="preserve">1:47</w:t>
      </w:r>
      <w:r>
        <w:rPr>
          <w:color w:val="323130"/>
          <w:sz w:val="3.6mm"/>
          <w:szCs w:val="3.6mm"/>
          <w:rFonts w:ascii="Segoe UI" w:cs="Segoe UI" w:eastAsia="Segoe UI" w:hAnsi="Segoe UI"/>
        </w:rPr>
        <w:br/>
        <w:t xml:space="preserve">Just certain insurance companies don't accept provisional licensure.</w:t>
      </w:r>
    </w:p>
    <w:p>
      <w:pPr>
        <w:spacing w:after="110"/>
      </w:pPr>
      <w:r>
        <w:rPr>
          <w:color w:val="605e5c"/>
          <w:sz w:val="3.6mm"/>
          <w:szCs w:val="3.6mm"/>
          <w:rFonts w:ascii="Segoe UI" w:cs="Segoe UI" w:eastAsia="Segoe UI" w:hAnsi="Segoe UI"/>
        </w:rPr>
        <w:br/>
        <w:t xml:space="preserve">1:52</w:t>
      </w:r>
      <w:r>
        <w:rPr>
          <w:color w:val="323130"/>
          <w:sz w:val="3.6mm"/>
          <w:szCs w:val="3.6mm"/>
          <w:rFonts w:ascii="Segoe UI" w:cs="Segoe UI" w:eastAsia="Segoe UI" w:hAnsi="Segoe UI"/>
        </w:rPr>
        <w:br/>
        <w:t xml:space="preserve">The A, but you know you can build like Blue Cross Blue Shield and a lot of of insurance panels so and you're you're operating under your own license.</w:t>
      </w:r>
    </w:p>
    <w:p>
      <w:pPr>
        <w:spacing w:after="110"/>
      </w:pPr>
      <w:r>
        <w:rPr>
          <w:color w:val="605e5c"/>
          <w:sz w:val="3.6mm"/>
          <w:szCs w:val="3.6mm"/>
          <w:rFonts w:ascii="Segoe UI" w:cs="Segoe UI" w:eastAsia="Segoe UI" w:hAnsi="Segoe UI"/>
        </w:rPr>
        <w:br/>
        <w:t xml:space="preserve">2:01</w:t>
      </w:r>
      <w:r>
        <w:rPr>
          <w:color w:val="323130"/>
          <w:sz w:val="3.6mm"/>
          <w:szCs w:val="3.6mm"/>
          <w:rFonts w:ascii="Segoe UI" w:cs="Segoe UI" w:eastAsia="Segoe UI" w:hAnsi="Segoe UI"/>
        </w:rPr>
        <w:br/>
        <w:t xml:space="preserve">You are a counselor at that point.</w:t>
      </w:r>
    </w:p>
    <w:p>
      <w:pPr>
        <w:spacing w:after="110"/>
      </w:pPr>
      <w:r>
        <w:rPr>
          <w:color w:val="605e5c"/>
          <w:sz w:val="3.6mm"/>
          <w:szCs w:val="3.6mm"/>
          <w:rFonts w:ascii="Segoe UI" w:cs="Segoe UI" w:eastAsia="Segoe UI" w:hAnsi="Segoe UI"/>
        </w:rPr>
        <w:br/>
        <w:t xml:space="preserve">2:04</w:t>
      </w:r>
      <w:r>
        <w:rPr>
          <w:color w:val="323130"/>
          <w:sz w:val="3.6mm"/>
          <w:szCs w:val="3.6mm"/>
          <w:rFonts w:ascii="Segoe UI" w:cs="Segoe UI" w:eastAsia="Segoe UI" w:hAnsi="Segoe UI"/>
        </w:rPr>
        <w:br/>
        <w:t xml:space="preserve">You just have that restriction of that you need to get supervision.</w:t>
      </w:r>
    </w:p>
    <w:p>
      <w:pPr>
        <w:spacing w:after="110"/>
      </w:pPr>
      <w:r>
        <w:rPr>
          <w:color w:val="605e5c"/>
          <w:sz w:val="3.6mm"/>
          <w:szCs w:val="3.6mm"/>
          <w:rFonts w:ascii="Segoe UI" w:cs="Segoe UI" w:eastAsia="Segoe UI" w:hAnsi="Segoe UI"/>
        </w:rPr>
        <w:br/>
        <w:t xml:space="preserve">2:08</w:t>
      </w:r>
      <w:r>
        <w:rPr>
          <w:color w:val="323130"/>
          <w:sz w:val="3.6mm"/>
          <w:szCs w:val="3.6mm"/>
          <w:rFonts w:ascii="Segoe UI" w:cs="Segoe UI" w:eastAsia="Segoe UI" w:hAnsi="Segoe UI"/>
        </w:rPr>
        <w:br/>
        <w:t xml:space="preserve">So LCMHCA is your license to practice counseling in the state.</w:t>
      </w:r>
    </w:p>
    <w:p>
      <w:pPr>
        <w:spacing w:after="110"/>
      </w:pPr>
      <w:r>
        <w:rPr>
          <w:color w:val="605e5c"/>
          <w:sz w:val="3.6mm"/>
          <w:szCs w:val="3.6mm"/>
          <w:rFonts w:ascii="Segoe UI" w:cs="Segoe UI" w:eastAsia="Segoe UI" w:hAnsi="Segoe UI"/>
        </w:rPr>
        <w:br/>
        <w:t xml:space="preserve">2:14</w:t>
      </w:r>
      <w:r>
        <w:rPr>
          <w:color w:val="323130"/>
          <w:sz w:val="3.6mm"/>
          <w:szCs w:val="3.6mm"/>
          <w:rFonts w:ascii="Segoe UI" w:cs="Segoe UI" w:eastAsia="Segoe UI" w:hAnsi="Segoe UI"/>
        </w:rPr>
        <w:br/>
        <w:t xml:space="preserve">Nothing else allows you to call yourself a professional counselor aside from having this license.</w:t>
      </w:r>
    </w:p>
    <w:p>
      <w:pPr>
        <w:spacing w:after="110"/>
      </w:pPr>
      <w:r>
        <w:rPr>
          <w:color w:val="605e5c"/>
          <w:sz w:val="3.6mm"/>
          <w:szCs w:val="3.6mm"/>
          <w:rFonts w:ascii="Segoe UI" w:cs="Segoe UI" w:eastAsia="Segoe UI" w:hAnsi="Segoe UI"/>
        </w:rPr>
        <w:br/>
        <w:t xml:space="preserve">2:20</w:t>
      </w:r>
      <w:r>
        <w:rPr>
          <w:color w:val="323130"/>
          <w:sz w:val="3.6mm"/>
          <w:szCs w:val="3.6mm"/>
          <w:rFonts w:ascii="Segoe UI" w:cs="Segoe UI" w:eastAsia="Segoe UI" w:hAnsi="Segoe UI"/>
        </w:rPr>
        <w:br/>
        <w:t xml:space="preserve">So it is absolutely necessary if you want to practice counseling to have your LCMHCA.</w:t>
      </w:r>
    </w:p>
    <w:p>
      <w:pPr>
        <w:spacing w:after="110"/>
      </w:pPr>
      <w:r>
        <w:rPr>
          <w:color w:val="605e5c"/>
          <w:sz w:val="3.6mm"/>
          <w:szCs w:val="3.6mm"/>
          <w:rFonts w:ascii="Segoe UI" w:cs="Segoe UI" w:eastAsia="Segoe UI" w:hAnsi="Segoe UI"/>
        </w:rPr>
        <w:br/>
        <w:t xml:space="preserve">2:26</w:t>
      </w:r>
      <w:r>
        <w:rPr>
          <w:color w:val="323130"/>
          <w:sz w:val="3.6mm"/>
          <w:szCs w:val="3.6mm"/>
          <w:rFonts w:ascii="Segoe UI" w:cs="Segoe UI" w:eastAsia="Segoe UI" w:hAnsi="Segoe UI"/>
        </w:rPr>
        <w:br/>
        <w:t xml:space="preserve">Unless you're a school counselor.</w:t>
      </w:r>
    </w:p>
    <w:p>
      <w:pPr>
        <w:spacing w:after="110"/>
      </w:pPr>
      <w:r>
        <w:rPr>
          <w:color w:val="605e5c"/>
          <w:sz w:val="3.6mm"/>
          <w:szCs w:val="3.6mm"/>
          <w:rFonts w:ascii="Segoe UI" w:cs="Segoe UI" w:eastAsia="Segoe UI" w:hAnsi="Segoe UI"/>
        </w:rPr>
        <w:br/>
        <w:t xml:space="preserve">2:27</w:t>
      </w:r>
      <w:r>
        <w:rPr>
          <w:color w:val="323130"/>
          <w:sz w:val="3.6mm"/>
          <w:szCs w:val="3.6mm"/>
          <w:rFonts w:ascii="Segoe UI" w:cs="Segoe UI" w:eastAsia="Segoe UI" w:hAnsi="Segoe UI"/>
        </w:rPr>
        <w:br/>
        <w:t xml:space="preserve">Then you would have the LSC licensed school counselor through the Department of Public Instruction.</w:t>
      </w:r>
    </w:p>
    <w:p>
      <w:pPr>
        <w:spacing w:after="110"/>
      </w:pPr>
      <w:r>
        <w:rPr>
          <w:color w:val="605e5c"/>
          <w:sz w:val="3.6mm"/>
          <w:szCs w:val="3.6mm"/>
          <w:rFonts w:ascii="Segoe UI" w:cs="Segoe UI" w:eastAsia="Segoe UI" w:hAnsi="Segoe UI"/>
        </w:rPr>
        <w:br/>
        <w:t xml:space="preserve">2:32</w:t>
      </w:r>
      <w:r>
        <w:rPr>
          <w:color w:val="323130"/>
          <w:sz w:val="3.6mm"/>
          <w:szCs w:val="3.6mm"/>
          <w:rFonts w:ascii="Segoe UI" w:cs="Segoe UI" w:eastAsia="Segoe UI" w:hAnsi="Segoe UI"/>
        </w:rPr>
        <w:br/>
        <w:t xml:space="preserve">But for a Clinical mental health counselor, you have to have your LCMHCA.</w:t>
      </w:r>
    </w:p>
    <w:p>
      <w:pPr>
        <w:spacing w:after="110"/>
      </w:pPr>
      <w:r>
        <w:rPr>
          <w:color w:val="605e5c"/>
          <w:sz w:val="3.6mm"/>
          <w:szCs w:val="3.6mm"/>
          <w:rFonts w:ascii="Segoe UI" w:cs="Segoe UI" w:eastAsia="Segoe UI" w:hAnsi="Segoe UI"/>
        </w:rPr>
        <w:br/>
        <w:t xml:space="preserve">2:37</w:t>
      </w:r>
      <w:r>
        <w:rPr>
          <w:color w:val="323130"/>
          <w:sz w:val="3.6mm"/>
          <w:szCs w:val="3.6mm"/>
          <w:rFonts w:ascii="Segoe UI" w:cs="Segoe UI" w:eastAsia="Segoe UI" w:hAnsi="Segoe UI"/>
        </w:rPr>
        <w:br/>
        <w:t xml:space="preserve">It is not a certification.</w:t>
      </w:r>
    </w:p>
    <w:p>
      <w:pPr>
        <w:spacing w:after="110"/>
      </w:pPr>
      <w:r>
        <w:rPr>
          <w:color w:val="605e5c"/>
          <w:sz w:val="3.6mm"/>
          <w:szCs w:val="3.6mm"/>
          <w:rFonts w:ascii="Segoe UI" w:cs="Segoe UI" w:eastAsia="Segoe UI" w:hAnsi="Segoe UI"/>
        </w:rPr>
        <w:br/>
        <w:t xml:space="preserve">2:40</w:t>
      </w:r>
      <w:r>
        <w:rPr>
          <w:color w:val="323130"/>
          <w:sz w:val="3.6mm"/>
          <w:szCs w:val="3.6mm"/>
          <w:rFonts w:ascii="Segoe UI" w:cs="Segoe UI" w:eastAsia="Segoe UI" w:hAnsi="Segoe UI"/>
        </w:rPr>
        <w:br/>
        <w:t xml:space="preserve">So there's a lot of other certifications and in the testing video I'll talk about the national certified counselor certification that you're able to acquire that does not allow you to practice and in any state.</w:t>
      </w:r>
    </w:p>
    <w:p>
      <w:pPr>
        <w:spacing w:after="110"/>
      </w:pPr>
      <w:r>
        <w:rPr>
          <w:color w:val="605e5c"/>
          <w:sz w:val="3.6mm"/>
          <w:szCs w:val="3.6mm"/>
          <w:rFonts w:ascii="Segoe UI" w:cs="Segoe UI" w:eastAsia="Segoe UI" w:hAnsi="Segoe UI"/>
        </w:rPr>
        <w:br/>
        <w:t xml:space="preserve">2:53</w:t>
      </w:r>
      <w:r>
        <w:rPr>
          <w:color w:val="323130"/>
          <w:sz w:val="3.6mm"/>
          <w:szCs w:val="3.6mm"/>
          <w:rFonts w:ascii="Segoe UI" w:cs="Segoe UI" w:eastAsia="Segoe UI" w:hAnsi="Segoe UI"/>
        </w:rPr>
        <w:br/>
        <w:t xml:space="preserve">What that does is say that across the nation you have the highest standard of education and training that's the national certified counselor.</w:t>
      </w:r>
    </w:p>
    <w:p>
      <w:pPr>
        <w:spacing w:after="110"/>
      </w:pPr>
      <w:r>
        <w:rPr>
          <w:color w:val="605e5c"/>
          <w:sz w:val="3.6mm"/>
          <w:szCs w:val="3.6mm"/>
          <w:rFonts w:ascii="Segoe UI" w:cs="Segoe UI" w:eastAsia="Segoe UI" w:hAnsi="Segoe UI"/>
        </w:rPr>
        <w:br/>
        <w:t xml:space="preserve">3:00</w:t>
      </w:r>
      <w:r>
        <w:rPr>
          <w:color w:val="323130"/>
          <w:sz w:val="3.6mm"/>
          <w:szCs w:val="3.6mm"/>
          <w:rFonts w:ascii="Segoe UI" w:cs="Segoe UI" w:eastAsia="Segoe UI" w:hAnsi="Segoe UI"/>
        </w:rPr>
        <w:br/>
        <w:t xml:space="preserve">So any certification is not a license to practice.</w:t>
      </w:r>
    </w:p>
    <w:p>
      <w:pPr>
        <w:spacing w:after="110"/>
      </w:pPr>
      <w:r>
        <w:rPr>
          <w:color w:val="605e5c"/>
          <w:sz w:val="3.6mm"/>
          <w:szCs w:val="3.6mm"/>
          <w:rFonts w:ascii="Segoe UI" w:cs="Segoe UI" w:eastAsia="Segoe UI" w:hAnsi="Segoe UI"/>
        </w:rPr>
        <w:br/>
        <w:t xml:space="preserve">3:05</w:t>
      </w:r>
      <w:r>
        <w:rPr>
          <w:color w:val="323130"/>
          <w:sz w:val="3.6mm"/>
          <w:szCs w:val="3.6mm"/>
          <w:rFonts w:ascii="Segoe UI" w:cs="Segoe UI" w:eastAsia="Segoe UI" w:hAnsi="Segoe UI"/>
        </w:rPr>
        <w:br/>
        <w:t xml:space="preserve">With that little caveat, you could you could be a licensed Clinical Addiction Specialist Lcas if you're going through that graduate certificate in Addictions counseling.</w:t>
      </w:r>
    </w:p>
    <w:p>
      <w:pPr>
        <w:spacing w:after="110"/>
      </w:pPr>
      <w:r>
        <w:rPr>
          <w:color w:val="605e5c"/>
          <w:sz w:val="3.6mm"/>
          <w:szCs w:val="3.6mm"/>
          <w:rFonts w:ascii="Segoe UI" w:cs="Segoe UI" w:eastAsia="Segoe UI" w:hAnsi="Segoe UI"/>
        </w:rPr>
        <w:br/>
        <w:t xml:space="preserve">3:15</w:t>
      </w:r>
      <w:r>
        <w:rPr>
          <w:color w:val="323130"/>
          <w:sz w:val="3.6mm"/>
          <w:szCs w:val="3.6mm"/>
          <w:rFonts w:ascii="Segoe UI" w:cs="Segoe UI" w:eastAsia="Segoe UI" w:hAnsi="Segoe UI"/>
        </w:rPr>
        <w:br/>
        <w:t xml:space="preserve">However, again, that is not a license to practice clinical mental health counseling.</w:t>
      </w:r>
    </w:p>
    <w:p>
      <w:pPr>
        <w:spacing w:after="110"/>
      </w:pPr>
      <w:r>
        <w:rPr>
          <w:color w:val="605e5c"/>
          <w:sz w:val="3.6mm"/>
          <w:szCs w:val="3.6mm"/>
          <w:rFonts w:ascii="Segoe UI" w:cs="Segoe UI" w:eastAsia="Segoe UI" w:hAnsi="Segoe UI"/>
        </w:rPr>
        <w:br/>
        <w:t xml:space="preserve">3:19</w:t>
      </w:r>
      <w:r>
        <w:rPr>
          <w:color w:val="323130"/>
          <w:sz w:val="3.6mm"/>
          <w:szCs w:val="3.6mm"/>
          <w:rFonts w:ascii="Segoe UI" w:cs="Segoe UI" w:eastAsia="Segoe UI" w:hAnsi="Segoe UI"/>
        </w:rPr>
        <w:br/>
        <w:t xml:space="preserve">That's your LCMA HCA and you must have a license to practice as a counselor.</w:t>
      </w:r>
    </w:p>
    <w:p>
      <w:pPr>
        <w:spacing w:after="110"/>
      </w:pPr>
      <w:r>
        <w:rPr>
          <w:color w:val="605e5c"/>
          <w:sz w:val="3.6mm"/>
          <w:szCs w:val="3.6mm"/>
          <w:rFonts w:ascii="Segoe UI" w:cs="Segoe UI" w:eastAsia="Segoe UI" w:hAnsi="Segoe UI"/>
        </w:rPr>
        <w:br/>
        <w:t xml:space="preserve">3:25</w:t>
      </w:r>
      <w:r>
        <w:rPr>
          <w:color w:val="323130"/>
          <w:sz w:val="3.6mm"/>
          <w:szCs w:val="3.6mm"/>
          <w:rFonts w:ascii="Segoe UI" w:cs="Segoe UI" w:eastAsia="Segoe UI" w:hAnsi="Segoe UI"/>
        </w:rPr>
        <w:br/>
        <w:t xml:space="preserve">So and then there's other there's certifications, registrations, You can become like a registered play therapist, but that's not a license to practice.</w:t>
      </w:r>
    </w:p>
    <w:p>
      <w:pPr>
        <w:spacing w:after="110"/>
      </w:pPr>
      <w:r>
        <w:rPr>
          <w:color w:val="605e5c"/>
          <w:sz w:val="3.6mm"/>
          <w:szCs w:val="3.6mm"/>
          <w:rFonts w:ascii="Segoe UI" w:cs="Segoe UI" w:eastAsia="Segoe UI" w:hAnsi="Segoe UI"/>
        </w:rPr>
        <w:br/>
        <w:t xml:space="preserve">3:33</w:t>
      </w:r>
      <w:r>
        <w:rPr>
          <w:color w:val="323130"/>
          <w:sz w:val="3.6mm"/>
          <w:szCs w:val="3.6mm"/>
          <w:rFonts w:ascii="Segoe UI" w:cs="Segoe UI" w:eastAsia="Segoe UI" w:hAnsi="Segoe UI"/>
        </w:rPr>
        <w:br/>
        <w:t xml:space="preserve">You would still be practicing under your LCMA, HCA as a play therapist.</w:t>
      </w:r>
    </w:p>
    <w:p>
      <w:pPr>
        <w:spacing w:after="110"/>
      </w:pPr>
      <w:r>
        <w:rPr>
          <w:color w:val="605e5c"/>
          <w:sz w:val="3.6mm"/>
          <w:szCs w:val="3.6mm"/>
          <w:rFonts w:ascii="Segoe UI" w:cs="Segoe UI" w:eastAsia="Segoe UI" w:hAnsi="Segoe UI"/>
        </w:rPr>
        <w:br/>
        <w:t xml:space="preserve">3:39</w:t>
      </w:r>
      <w:r>
        <w:rPr>
          <w:color w:val="323130"/>
          <w:sz w:val="3.6mm"/>
          <w:szCs w:val="3.6mm"/>
          <w:rFonts w:ascii="Segoe UI" w:cs="Segoe UI" w:eastAsia="Segoe UI" w:hAnsi="Segoe UI"/>
        </w:rPr>
        <w:br/>
        <w:t xml:space="preserve">So that I think is is very clear.</w:t>
      </w:r>
    </w:p>
    <w:p>
      <w:pPr>
        <w:spacing w:after="110"/>
      </w:pPr>
      <w:r>
        <w:rPr>
          <w:color w:val="605e5c"/>
          <w:sz w:val="3.6mm"/>
          <w:szCs w:val="3.6mm"/>
          <w:rFonts w:ascii="Segoe UI" w:cs="Segoe UI" w:eastAsia="Segoe UI" w:hAnsi="Segoe UI"/>
        </w:rPr>
        <w:br/>
        <w:t xml:space="preserve">3:42</w:t>
      </w:r>
      <w:r>
        <w:rPr>
          <w:color w:val="323130"/>
          <w:sz w:val="3.6mm"/>
          <w:szCs w:val="3.6mm"/>
          <w:rFonts w:ascii="Segoe UI" w:cs="Segoe UI" w:eastAsia="Segoe UI" w:hAnsi="Segoe UI"/>
        </w:rPr>
        <w:br/>
        <w:t xml:space="preserve">If you want to practice counseling, you have to get your LCMHCA.</w:t>
      </w:r>
    </w:p>
    <w:p>
      <w:pPr>
        <w:spacing w:after="110"/>
      </w:pPr>
      <w:r>
        <w:rPr>
          <w:color w:val="605e5c"/>
          <w:sz w:val="3.6mm"/>
          <w:szCs w:val="3.6mm"/>
          <w:rFonts w:ascii="Segoe UI" w:cs="Segoe UI" w:eastAsia="Segoe UI" w:hAnsi="Segoe UI"/>
        </w:rPr>
        <w:br/>
        <w:t xml:space="preserve">3:46</w:t>
      </w:r>
      <w:r>
        <w:rPr>
          <w:color w:val="323130"/>
          <w:sz w:val="3.6mm"/>
          <w:szCs w:val="3.6mm"/>
          <w:rFonts w:ascii="Segoe UI" w:cs="Segoe UI" w:eastAsia="Segoe UI" w:hAnsi="Segoe UI"/>
        </w:rPr>
        <w:br/>
        <w:t xml:space="preserve">You will be licensed.</w:t>
      </w:r>
    </w:p>
    <w:p>
      <w:pPr>
        <w:spacing w:after="110"/>
      </w:pPr>
      <w:r>
        <w:rPr>
          <w:color w:val="605e5c"/>
          <w:sz w:val="3.6mm"/>
          <w:szCs w:val="3.6mm"/>
          <w:rFonts w:ascii="Segoe UI" w:cs="Segoe UI" w:eastAsia="Segoe UI" w:hAnsi="Segoe UI"/>
        </w:rPr>
        <w:br/>
        <w:t xml:space="preserve">3:47</w:t>
      </w:r>
      <w:r>
        <w:rPr>
          <w:color w:val="323130"/>
          <w:sz w:val="3.6mm"/>
          <w:szCs w:val="3.6mm"/>
          <w:rFonts w:ascii="Segoe UI" w:cs="Segoe UI" w:eastAsia="Segoe UI" w:hAnsi="Segoe UI"/>
        </w:rPr>
        <w:br/>
        <w:t xml:space="preserve">You're eligible.</w:t>
      </w:r>
    </w:p>
    <w:p>
      <w:pPr>
        <w:spacing w:after="110"/>
      </w:pPr>
      <w:r>
        <w:rPr>
          <w:color w:val="605e5c"/>
          <w:sz w:val="3.6mm"/>
          <w:szCs w:val="3.6mm"/>
          <w:rFonts w:ascii="Segoe UI" w:cs="Segoe UI" w:eastAsia="Segoe UI" w:hAnsi="Segoe UI"/>
        </w:rPr>
        <w:br/>
        <w:t xml:space="preserve">3:48</w:t>
      </w:r>
      <w:r>
        <w:rPr>
          <w:color w:val="323130"/>
          <w:sz w:val="3.6mm"/>
          <w:szCs w:val="3.6mm"/>
          <w:rFonts w:ascii="Segoe UI" w:cs="Segoe UI" w:eastAsia="Segoe UI" w:hAnsi="Segoe UI"/>
        </w:rPr>
        <w:br/>
        <w:t xml:space="preserve">When you complete our program, we meet that we help you meet the educational requirements and then the other thing that you need to do is pass the national counselor exam or there's a there's a handful of exams that you can take the National Counselor exam, NCE, National Clinical Mental Health Counselor exam, NCMHCE.</w:t>
      </w:r>
    </w:p>
    <w:p>
      <w:pPr>
        <w:spacing w:after="110"/>
      </w:pPr>
      <w:r>
        <w:rPr>
          <w:color w:val="605e5c"/>
          <w:sz w:val="3.6mm"/>
          <w:szCs w:val="3.6mm"/>
          <w:rFonts w:ascii="Segoe UI" w:cs="Segoe UI" w:eastAsia="Segoe UI" w:hAnsi="Segoe UI"/>
        </w:rPr>
        <w:br/>
        <w:t xml:space="preserve">4:07</w:t>
      </w:r>
      <w:r>
        <w:rPr>
          <w:color w:val="323130"/>
          <w:sz w:val="3.6mm"/>
          <w:szCs w:val="3.6mm"/>
          <w:rFonts w:ascii="Segoe UI" w:cs="Segoe UI" w:eastAsia="Segoe UI" w:hAnsi="Segoe UI"/>
        </w:rPr>
        <w:br/>
        <w:t xml:space="preserve">Or you can do the CRC which is the rehabilitation counseling.</w:t>
      </w:r>
    </w:p>
    <w:p>
      <w:pPr>
        <w:spacing w:after="110"/>
      </w:pPr>
      <w:r>
        <w:rPr>
          <w:color w:val="605e5c"/>
          <w:sz w:val="3.6mm"/>
          <w:szCs w:val="3.6mm"/>
          <w:rFonts w:ascii="Segoe UI" w:cs="Segoe UI" w:eastAsia="Segoe UI" w:hAnsi="Segoe UI"/>
        </w:rPr>
        <w:br/>
        <w:t xml:space="preserve">4:11</w:t>
      </w:r>
      <w:r>
        <w:rPr>
          <w:color w:val="323130"/>
          <w:sz w:val="3.6mm"/>
          <w:szCs w:val="3.6mm"/>
          <w:rFonts w:ascii="Segoe UI" w:cs="Segoe UI" w:eastAsia="Segoe UI" w:hAnsi="Segoe UI"/>
        </w:rPr>
        <w:br/>
        <w:t xml:space="preserve">I suggest the NCE.</w:t>
      </w:r>
    </w:p>
    <w:p>
      <w:pPr>
        <w:spacing w:after="110"/>
      </w:pPr>
      <w:r>
        <w:rPr>
          <w:color w:val="605e5c"/>
          <w:sz w:val="3.6mm"/>
          <w:szCs w:val="3.6mm"/>
          <w:rFonts w:ascii="Segoe UI" w:cs="Segoe UI" w:eastAsia="Segoe UI" w:hAnsi="Segoe UI"/>
        </w:rPr>
        <w:br/>
        <w:t xml:space="preserve">4:13</w:t>
      </w:r>
      <w:r>
        <w:rPr>
          <w:color w:val="323130"/>
          <w:sz w:val="3.6mm"/>
          <w:szCs w:val="3.6mm"/>
          <w:rFonts w:ascii="Segoe UI" w:cs="Segoe UI" w:eastAsia="Segoe UI" w:hAnsi="Segoe UI"/>
        </w:rPr>
        <w:br/>
        <w:t xml:space="preserve">So between the education that we provide, plus you're passing the NCE, the National Counselor exam, then you will be eligible for to apply for licensure.</w:t>
      </w:r>
    </w:p>
    <w:p>
      <w:pPr>
        <w:spacing w:after="110"/>
      </w:pPr>
      <w:r>
        <w:rPr>
          <w:color w:val="605e5c"/>
          <w:sz w:val="3.6mm"/>
          <w:szCs w:val="3.6mm"/>
          <w:rFonts w:ascii="Segoe UI" w:cs="Segoe UI" w:eastAsia="Segoe UI" w:hAnsi="Segoe UI"/>
        </w:rPr>
        <w:br/>
        <w:t xml:space="preserve">4:26</w:t>
      </w:r>
      <w:r>
        <w:rPr>
          <w:color w:val="323130"/>
          <w:sz w:val="3.6mm"/>
          <w:szCs w:val="3.6mm"/>
          <w:rFonts w:ascii="Segoe UI" w:cs="Segoe UI" w:eastAsia="Segoe UI" w:hAnsi="Segoe UI"/>
        </w:rPr>
        <w:br/>
        <w:t xml:space="preserve">So as I mentioned, you've got 3 tiers under this first tier.</w:t>
      </w:r>
    </w:p>
    <w:p>
      <w:pPr>
        <w:spacing w:after="110"/>
      </w:pPr>
      <w:r>
        <w:rPr>
          <w:color w:val="605e5c"/>
          <w:sz w:val="3.6mm"/>
          <w:szCs w:val="3.6mm"/>
          <w:rFonts w:ascii="Segoe UI" w:cs="Segoe UI" w:eastAsia="Segoe UI" w:hAnsi="Segoe UI"/>
        </w:rPr>
        <w:br/>
        <w:t xml:space="preserve">4:29</w:t>
      </w:r>
      <w:r>
        <w:rPr>
          <w:color w:val="323130"/>
          <w:sz w:val="3.6mm"/>
          <w:szCs w:val="3.6mm"/>
          <w:rFonts w:ascii="Segoe UI" w:cs="Segoe UI" w:eastAsia="Segoe UI" w:hAnsi="Segoe UI"/>
        </w:rPr>
        <w:br/>
        <w:t xml:space="preserve">As an A, you do need to be supervised.</w:t>
      </w:r>
    </w:p>
    <w:p>
      <w:pPr>
        <w:spacing w:after="110"/>
      </w:pPr>
      <w:r>
        <w:rPr>
          <w:color w:val="605e5c"/>
          <w:sz w:val="3.6mm"/>
          <w:szCs w:val="3.6mm"/>
          <w:rFonts w:ascii="Segoe UI" w:cs="Segoe UI" w:eastAsia="Segoe UI" w:hAnsi="Segoe UI"/>
        </w:rPr>
        <w:br/>
        <w:t xml:space="preserve">4:32</w:t>
      </w:r>
      <w:r>
        <w:rPr>
          <w:color w:val="323130"/>
          <w:sz w:val="3.6mm"/>
          <w:szCs w:val="3.6mm"/>
          <w:rFonts w:ascii="Segoe UI" w:cs="Segoe UI" w:eastAsia="Segoe UI" w:hAnsi="Segoe UI"/>
        </w:rPr>
        <w:br/>
        <w:t xml:space="preserve">You have to have a supervision contract on file with the board with an approved supervisor who is most likely going to be an LCM HCS.</w:t>
      </w:r>
    </w:p>
    <w:p>
      <w:pPr>
        <w:spacing w:after="110"/>
      </w:pPr>
      <w:r>
        <w:rPr>
          <w:color w:val="605e5c"/>
          <w:sz w:val="3.6mm"/>
          <w:szCs w:val="3.6mm"/>
          <w:rFonts w:ascii="Segoe UI" w:cs="Segoe UI" w:eastAsia="Segoe UI" w:hAnsi="Segoe UI"/>
        </w:rPr>
        <w:br/>
        <w:t xml:space="preserve">4:43</w:t>
      </w:r>
      <w:r>
        <w:rPr>
          <w:color w:val="323130"/>
          <w:sz w:val="3.6mm"/>
          <w:szCs w:val="3.6mm"/>
          <w:rFonts w:ascii="Segoe UI" w:cs="Segoe UI" w:eastAsia="Segoe UI" w:hAnsi="Segoe UI"/>
        </w:rPr>
        <w:br/>
        <w:t xml:space="preserve">OK, so the first thing to do is go to the boards website which is National Clinical or the North Carolina Board for Licensed Clinical Mental Health Counselors, NCBL, chc.org and you are able to apply for licensure just right before graduation.</w:t>
      </w:r>
    </w:p>
    <w:p>
      <w:pPr>
        <w:spacing w:after="110"/>
      </w:pPr>
      <w:r>
        <w:rPr>
          <w:color w:val="605e5c"/>
          <w:sz w:val="3.6mm"/>
          <w:szCs w:val="3.6mm"/>
          <w:rFonts w:ascii="Segoe UI" w:cs="Segoe UI" w:eastAsia="Segoe UI" w:hAnsi="Segoe UI"/>
        </w:rPr>
        <w:br/>
        <w:t xml:space="preserve">5:02</w:t>
      </w:r>
      <w:r>
        <w:rPr>
          <w:color w:val="323130"/>
          <w:sz w:val="3.6mm"/>
          <w:szCs w:val="3.6mm"/>
          <w:rFonts w:ascii="Segoe UI" w:cs="Segoe UI" w:eastAsia="Segoe UI" w:hAnsi="Segoe UI"/>
        </w:rPr>
        <w:br/>
        <w:t xml:space="preserve">Here's the what you're waiting on.</w:t>
      </w:r>
    </w:p>
    <w:p>
      <w:pPr>
        <w:spacing w:after="110"/>
      </w:pPr>
      <w:r>
        <w:rPr>
          <w:color w:val="605e5c"/>
          <w:sz w:val="3.6mm"/>
          <w:szCs w:val="3.6mm"/>
          <w:rFonts w:ascii="Segoe UI" w:cs="Segoe UI" w:eastAsia="Segoe UI" w:hAnsi="Segoe UI"/>
        </w:rPr>
        <w:br/>
        <w:t xml:space="preserve">5:05</w:t>
      </w:r>
      <w:r>
        <w:rPr>
          <w:color w:val="323130"/>
          <w:sz w:val="3.6mm"/>
          <w:szCs w:val="3.6mm"/>
          <w:rFonts w:ascii="Segoe UI" w:cs="Segoe UI" w:eastAsia="Segoe UI" w:hAnsi="Segoe UI"/>
        </w:rPr>
        <w:br/>
        <w:t xml:space="preserve">You can have everything else complete because we do offer the early administration of the NCE, which means that you can take it and pass it during internship too.</w:t>
      </w:r>
    </w:p>
    <w:p>
      <w:pPr>
        <w:spacing w:after="110"/>
      </w:pPr>
      <w:r>
        <w:rPr>
          <w:color w:val="605e5c"/>
          <w:sz w:val="3.6mm"/>
          <w:szCs w:val="3.6mm"/>
          <w:rFonts w:ascii="Segoe UI" w:cs="Segoe UI" w:eastAsia="Segoe UI" w:hAnsi="Segoe UI"/>
        </w:rPr>
        <w:br/>
        <w:t xml:space="preserve">5:14</w:t>
      </w:r>
      <w:r>
        <w:rPr>
          <w:color w:val="323130"/>
          <w:sz w:val="3.6mm"/>
          <w:szCs w:val="3.6mm"/>
          <w:rFonts w:ascii="Segoe UI" w:cs="Segoe UI" w:eastAsia="Segoe UI" w:hAnsi="Segoe UI"/>
        </w:rPr>
        <w:br/>
        <w:t xml:space="preserve">However, the board cannot issue your license until they have your conferred.</w:t>
      </w:r>
    </w:p>
    <w:p>
      <w:pPr>
        <w:spacing w:after="110"/>
      </w:pPr>
      <w:r>
        <w:rPr>
          <w:color w:val="605e5c"/>
          <w:sz w:val="3.6mm"/>
          <w:szCs w:val="3.6mm"/>
          <w:rFonts w:ascii="Segoe UI" w:cs="Segoe UI" w:eastAsia="Segoe UI" w:hAnsi="Segoe UI"/>
        </w:rPr>
        <w:br/>
        <w:t xml:space="preserve">5:19</w:t>
      </w:r>
      <w:r>
        <w:rPr>
          <w:color w:val="323130"/>
          <w:sz w:val="3.6mm"/>
          <w:szCs w:val="3.6mm"/>
          <w:rFonts w:ascii="Segoe UI" w:cs="Segoe UI" w:eastAsia="Segoe UI" w:hAnsi="Segoe UI"/>
        </w:rPr>
        <w:br/>
        <w:t xml:space="preserve">Transcripts and transcripts are conferred, you know, several weeks.</w:t>
      </w:r>
    </w:p>
    <w:p>
      <w:pPr>
        <w:spacing w:after="110"/>
      </w:pPr>
      <w:r>
        <w:rPr>
          <w:color w:val="605e5c"/>
          <w:sz w:val="3.6mm"/>
          <w:szCs w:val="3.6mm"/>
          <w:rFonts w:ascii="Segoe UI" w:cs="Segoe UI" w:eastAsia="Segoe UI" w:hAnsi="Segoe UI"/>
        </w:rPr>
        <w:br/>
        <w:t xml:space="preserve">5:23</w:t>
      </w:r>
      <w:r>
        <w:rPr>
          <w:color w:val="323130"/>
          <w:sz w:val="3.6mm"/>
          <w:szCs w:val="3.6mm"/>
          <w:rFonts w:ascii="Segoe UI" w:cs="Segoe UI" w:eastAsia="Segoe UI" w:hAnsi="Segoe UI"/>
        </w:rPr>
        <w:br/>
        <w:t xml:space="preserve">I would say 4:00 to 6:00, six weeks after graduation.</w:t>
      </w:r>
    </w:p>
    <w:p>
      <w:pPr>
        <w:spacing w:after="110"/>
      </w:pPr>
      <w:r>
        <w:rPr>
          <w:color w:val="605e5c"/>
          <w:sz w:val="3.6mm"/>
          <w:szCs w:val="3.6mm"/>
          <w:rFonts w:ascii="Segoe UI" w:cs="Segoe UI" w:eastAsia="Segoe UI" w:hAnsi="Segoe UI"/>
        </w:rPr>
        <w:br/>
        <w:t xml:space="preserve">5:28</w:t>
      </w:r>
      <w:r>
        <w:rPr>
          <w:color w:val="323130"/>
          <w:sz w:val="3.6mm"/>
          <w:szCs w:val="3.6mm"/>
          <w:rFonts w:ascii="Segoe UI" w:cs="Segoe UI" w:eastAsia="Segoe UI" w:hAnsi="Segoe UI"/>
        </w:rPr>
        <w:br/>
        <w:t xml:space="preserve">And so you can have everything submitted, you can have the application submitted, you can have all of your forms submitted.</w:t>
      </w:r>
    </w:p>
    <w:p>
      <w:pPr>
        <w:spacing w:after="110"/>
      </w:pPr>
      <w:r>
        <w:rPr>
          <w:color w:val="605e5c"/>
          <w:sz w:val="3.6mm"/>
          <w:szCs w:val="3.6mm"/>
          <w:rFonts w:ascii="Segoe UI" w:cs="Segoe UI" w:eastAsia="Segoe UI" w:hAnsi="Segoe UI"/>
        </w:rPr>
        <w:br/>
        <w:t xml:space="preserve">5:35</w:t>
      </w:r>
      <w:r>
        <w:rPr>
          <w:color w:val="323130"/>
          <w:sz w:val="3.6mm"/>
          <w:szCs w:val="3.6mm"/>
          <w:rFonts w:ascii="Segoe UI" w:cs="Segoe UI" w:eastAsia="Segoe UI" w:hAnsi="Segoe UI"/>
        </w:rPr>
        <w:br/>
        <w:t xml:space="preserve">However, they're going to wait until they have your official transcripts.</w:t>
      </w:r>
    </w:p>
    <w:p>
      <w:pPr>
        <w:spacing w:after="110"/>
      </w:pPr>
      <w:r>
        <w:rPr>
          <w:color w:val="605e5c"/>
          <w:sz w:val="3.6mm"/>
          <w:szCs w:val="3.6mm"/>
          <w:rFonts w:ascii="Segoe UI" w:cs="Segoe UI" w:eastAsia="Segoe UI" w:hAnsi="Segoe UI"/>
        </w:rPr>
        <w:br/>
        <w:t xml:space="preserve">5:39</w:t>
      </w:r>
      <w:r>
        <w:rPr>
          <w:color w:val="323130"/>
          <w:sz w:val="3.6mm"/>
          <w:szCs w:val="3.6mm"/>
          <w:rFonts w:ascii="Segoe UI" w:cs="Segoe UI" w:eastAsia="Segoe UI" w:hAnsi="Segoe UI"/>
        </w:rPr>
        <w:br/>
        <w:t xml:space="preserve">So I would say submit your application maybe right before graduation or actually like right after graduation and that way the fill placement coordinator can verify your internship 2 hours because you've graduated and finished the semester and have your grades in.</w:t>
      </w:r>
    </w:p>
    <w:p>
      <w:pPr>
        <w:spacing w:after="110"/>
      </w:pPr>
      <w:r>
        <w:rPr>
          <w:color w:val="605e5c"/>
          <w:sz w:val="3.6mm"/>
          <w:szCs w:val="3.6mm"/>
          <w:rFonts w:ascii="Segoe UI" w:cs="Segoe UI" w:eastAsia="Segoe UI" w:hAnsi="Segoe UI"/>
        </w:rPr>
        <w:br/>
        <w:t xml:space="preserve">5:56</w:t>
      </w:r>
      <w:r>
        <w:rPr>
          <w:color w:val="323130"/>
          <w:sz w:val="3.6mm"/>
          <w:szCs w:val="3.6mm"/>
          <w:rFonts w:ascii="Segoe UI" w:cs="Segoe UI" w:eastAsia="Segoe UI" w:hAnsi="Segoe UI"/>
        </w:rPr>
        <w:br/>
        <w:t xml:space="preserve">Your transcripts are just waiting to be conferred.</w:t>
      </w:r>
    </w:p>
    <w:p>
      <w:pPr>
        <w:spacing w:after="110"/>
      </w:pPr>
      <w:r>
        <w:rPr>
          <w:color w:val="605e5c"/>
          <w:sz w:val="3.6mm"/>
          <w:szCs w:val="3.6mm"/>
          <w:rFonts w:ascii="Segoe UI" w:cs="Segoe UI" w:eastAsia="Segoe UI" w:hAnsi="Segoe UI"/>
        </w:rPr>
        <w:br/>
        <w:t xml:space="preserve">5:58</w:t>
      </w:r>
      <w:r>
        <w:rPr>
          <w:color w:val="323130"/>
          <w:sz w:val="3.6mm"/>
          <w:szCs w:val="3.6mm"/>
          <w:rFonts w:ascii="Segoe UI" w:cs="Segoe UI" w:eastAsia="Segoe UI" w:hAnsi="Segoe UI"/>
        </w:rPr>
        <w:br/>
        <w:t xml:space="preserve">So I would actually suggest that you apply the week after you graduate.</w:t>
      </w:r>
    </w:p>
    <w:p>
      <w:pPr>
        <w:spacing w:after="110"/>
      </w:pPr>
      <w:r>
        <w:rPr>
          <w:color w:val="605e5c"/>
          <w:sz w:val="3.6mm"/>
          <w:szCs w:val="3.6mm"/>
          <w:rFonts w:ascii="Segoe UI" w:cs="Segoe UI" w:eastAsia="Segoe UI" w:hAnsi="Segoe UI"/>
        </w:rPr>
        <w:br/>
        <w:t xml:space="preserve">6:03</w:t>
      </w:r>
      <w:r>
        <w:rPr>
          <w:color w:val="323130"/>
          <w:sz w:val="3.6mm"/>
          <w:szCs w:val="3.6mm"/>
          <w:rFonts w:ascii="Segoe UI" w:cs="Segoe UI" w:eastAsia="Segoe UI" w:hAnsi="Segoe UI"/>
        </w:rPr>
        <w:br/>
        <w:t xml:space="preserve">When you see your final grade for internship to in the system, that's when you can apply.</w:t>
      </w:r>
    </w:p>
    <w:p>
      <w:pPr>
        <w:spacing w:after="110"/>
      </w:pPr>
      <w:r>
        <w:rPr>
          <w:color w:val="605e5c"/>
          <w:sz w:val="3.6mm"/>
          <w:szCs w:val="3.6mm"/>
          <w:rFonts w:ascii="Segoe UI" w:cs="Segoe UI" w:eastAsia="Segoe UI" w:hAnsi="Segoe UI"/>
        </w:rPr>
        <w:br/>
        <w:t xml:space="preserve">6:09</w:t>
      </w:r>
      <w:r>
        <w:rPr>
          <w:color w:val="323130"/>
          <w:sz w:val="3.6mm"/>
          <w:szCs w:val="3.6mm"/>
          <w:rFonts w:ascii="Segoe UI" w:cs="Segoe UI" w:eastAsia="Segoe UI" w:hAnsi="Segoe UI"/>
        </w:rPr>
        <w:br/>
        <w:t xml:space="preserve">And again they won't issue your license until you get your final conferred transcript.</w:t>
      </w:r>
    </w:p>
    <w:p>
      <w:pPr>
        <w:spacing w:after="110"/>
      </w:pPr>
      <w:r>
        <w:rPr>
          <w:color w:val="605e5c"/>
          <w:sz w:val="3.6mm"/>
          <w:szCs w:val="3.6mm"/>
          <w:rFonts w:ascii="Segoe UI" w:cs="Segoe UI" w:eastAsia="Segoe UI" w:hAnsi="Segoe UI"/>
        </w:rPr>
        <w:br/>
        <w:t xml:space="preserve">6:14</w:t>
      </w:r>
      <w:r>
        <w:rPr>
          <w:color w:val="323130"/>
          <w:sz w:val="3.6mm"/>
          <w:szCs w:val="3.6mm"/>
          <w:rFonts w:ascii="Segoe UI" w:cs="Segoe UI" w:eastAsia="Segoe UI" w:hAnsi="Segoe UI"/>
        </w:rPr>
        <w:br/>
        <w:t xml:space="preserve">So when you request the transcripts from the the registrar, make sure to check the box that says hold for conferred degree because unofficial or they'd be official transcripts but they wouldn't confer that you have earned and completed the degree.</w:t>
      </w:r>
    </w:p>
    <w:p>
      <w:pPr>
        <w:spacing w:after="110"/>
      </w:pPr>
      <w:r>
        <w:rPr>
          <w:color w:val="605e5c"/>
          <w:sz w:val="3.6mm"/>
          <w:szCs w:val="3.6mm"/>
          <w:rFonts w:ascii="Segoe UI" w:cs="Segoe UI" w:eastAsia="Segoe UI" w:hAnsi="Segoe UI"/>
        </w:rPr>
        <w:br/>
        <w:t xml:space="preserve">6:29</w:t>
      </w:r>
      <w:r>
        <w:rPr>
          <w:color w:val="323130"/>
          <w:sz w:val="3.6mm"/>
          <w:szCs w:val="3.6mm"/>
          <w:rFonts w:ascii="Segoe UI" w:cs="Segoe UI" w:eastAsia="Segoe UI" w:hAnsi="Segoe UI"/>
        </w:rPr>
        <w:br/>
        <w:t xml:space="preserve">Those would not allow you to get your license.</w:t>
      </w:r>
    </w:p>
    <w:p>
      <w:pPr>
        <w:spacing w:after="110"/>
      </w:pPr>
      <w:r>
        <w:rPr>
          <w:color w:val="605e5c"/>
          <w:sz w:val="3.6mm"/>
          <w:szCs w:val="3.6mm"/>
          <w:rFonts w:ascii="Segoe UI" w:cs="Segoe UI" w:eastAsia="Segoe UI" w:hAnsi="Segoe UI"/>
        </w:rPr>
        <w:br/>
        <w:t xml:space="preserve">6:32</w:t>
      </w:r>
      <w:r>
        <w:rPr>
          <w:color w:val="323130"/>
          <w:sz w:val="3.6mm"/>
          <w:szCs w:val="3.6mm"/>
          <w:rFonts w:ascii="Segoe UI" w:cs="Segoe UI" w:eastAsia="Segoe UI" w:hAnsi="Segoe UI"/>
        </w:rPr>
        <w:br/>
        <w:t xml:space="preserve">So when you go to this website, you go to licensure, you go to applying for licensure, you will select LCMHCA from the menu and then you will go through a series of forms.</w:t>
      </w:r>
    </w:p>
    <w:p>
      <w:pPr>
        <w:spacing w:after="110"/>
      </w:pPr>
      <w:r>
        <w:rPr>
          <w:color w:val="605e5c"/>
          <w:sz w:val="3.6mm"/>
          <w:szCs w:val="3.6mm"/>
          <w:rFonts w:ascii="Segoe UI" w:cs="Segoe UI" w:eastAsia="Segoe UI" w:hAnsi="Segoe UI"/>
        </w:rPr>
        <w:br/>
        <w:t xml:space="preserve">6:45</w:t>
      </w:r>
      <w:r>
        <w:rPr>
          <w:color w:val="323130"/>
          <w:sz w:val="3.6mm"/>
          <w:szCs w:val="3.6mm"/>
          <w:rFonts w:ascii="Segoe UI" w:cs="Segoe UI" w:eastAsia="Segoe UI" w:hAnsi="Segoe UI"/>
        </w:rPr>
        <w:br/>
        <w:t xml:space="preserve">And I'm actually going to skip ahead here.</w:t>
      </w:r>
    </w:p>
    <w:p>
      <w:pPr>
        <w:spacing w:after="110"/>
      </w:pPr>
      <w:r>
        <w:rPr>
          <w:color w:val="605e5c"/>
          <w:sz w:val="3.6mm"/>
          <w:szCs w:val="3.6mm"/>
          <w:rFonts w:ascii="Segoe UI" w:cs="Segoe UI" w:eastAsia="Segoe UI" w:hAnsi="Segoe UI"/>
        </w:rPr>
        <w:br/>
        <w:t xml:space="preserve">6:48</w:t>
      </w:r>
      <w:r>
        <w:rPr>
          <w:color w:val="323130"/>
          <w:sz w:val="3.6mm"/>
          <w:szCs w:val="3.6mm"/>
          <w:rFonts w:ascii="Segoe UI" w:cs="Segoe UI" w:eastAsia="Segoe UI" w:hAnsi="Segoe UI"/>
        </w:rPr>
        <w:br/>
        <w:t xml:space="preserve">It'll look something like this.</w:t>
      </w:r>
    </w:p>
    <w:p>
      <w:pPr>
        <w:spacing w:after="110"/>
      </w:pPr>
      <w:r>
        <w:rPr>
          <w:color w:val="605e5c"/>
          <w:sz w:val="3.6mm"/>
          <w:szCs w:val="3.6mm"/>
          <w:rFonts w:ascii="Segoe UI" w:cs="Segoe UI" w:eastAsia="Segoe UI" w:hAnsi="Segoe UI"/>
        </w:rPr>
        <w:br/>
        <w:t xml:space="preserve">6:49</w:t>
      </w:r>
      <w:r>
        <w:rPr>
          <w:color w:val="323130"/>
          <w:sz w:val="3.6mm"/>
          <w:szCs w:val="3.6mm"/>
          <w:rFonts w:ascii="Segoe UI" w:cs="Segoe UI" w:eastAsia="Segoe UI" w:hAnsi="Segoe UI"/>
        </w:rPr>
        <w:br/>
        <w:t xml:space="preserve">You've got a list of different forms now this is old, so this might not align one-on-one.</w:t>
      </w:r>
    </w:p>
    <w:p>
      <w:pPr>
        <w:spacing w:after="110"/>
      </w:pPr>
      <w:r>
        <w:rPr>
          <w:color w:val="605e5c"/>
          <w:sz w:val="3.6mm"/>
          <w:szCs w:val="3.6mm"/>
          <w:rFonts w:ascii="Segoe UI" w:cs="Segoe UI" w:eastAsia="Segoe UI" w:hAnsi="Segoe UI"/>
        </w:rPr>
        <w:br/>
        <w:t xml:space="preserve">6:55</w:t>
      </w:r>
      <w:r>
        <w:rPr>
          <w:color w:val="323130"/>
          <w:sz w:val="3.6mm"/>
          <w:szCs w:val="3.6mm"/>
          <w:rFonts w:ascii="Segoe UI" w:cs="Segoe UI" w:eastAsia="Segoe UI" w:hAnsi="Segoe UI"/>
        </w:rPr>
        <w:br/>
        <w:t xml:space="preserve">It's the best I can do because it's my list of forms from when I was applying, so it looks similar.</w:t>
      </w:r>
    </w:p>
    <w:p>
      <w:pPr>
        <w:spacing w:after="110"/>
      </w:pPr>
      <w:r>
        <w:rPr>
          <w:color w:val="605e5c"/>
          <w:sz w:val="3.6mm"/>
          <w:szCs w:val="3.6mm"/>
          <w:rFonts w:ascii="Segoe UI" w:cs="Segoe UI" w:eastAsia="Segoe UI" w:hAnsi="Segoe UI"/>
        </w:rPr>
        <w:br/>
        <w:t xml:space="preserve">7:04</w:t>
      </w:r>
      <w:r>
        <w:rPr>
          <w:color w:val="323130"/>
          <w:sz w:val="3.6mm"/>
          <w:szCs w:val="3.6mm"/>
          <w:rFonts w:ascii="Segoe UI" w:cs="Segoe UI" w:eastAsia="Segoe UI" w:hAnsi="Segoe UI"/>
        </w:rPr>
        <w:br/>
        <w:t xml:space="preserve">This is the format you're going to see.</w:t>
      </w:r>
    </w:p>
    <w:p>
      <w:pPr>
        <w:spacing w:after="110"/>
      </w:pPr>
      <w:r>
        <w:rPr>
          <w:color w:val="605e5c"/>
          <w:sz w:val="3.6mm"/>
          <w:szCs w:val="3.6mm"/>
          <w:rFonts w:ascii="Segoe UI" w:cs="Segoe UI" w:eastAsia="Segoe UI" w:hAnsi="Segoe UI"/>
        </w:rPr>
        <w:br/>
        <w:t xml:space="preserve">7:06</w:t>
      </w:r>
      <w:r>
        <w:rPr>
          <w:color w:val="323130"/>
          <w:sz w:val="3.6mm"/>
          <w:szCs w:val="3.6mm"/>
          <w:rFonts w:ascii="Segoe UI" w:cs="Segoe UI" w:eastAsia="Segoe UI" w:hAnsi="Segoe UI"/>
        </w:rPr>
        <w:br/>
        <w:t xml:space="preserve">Every single one of these needs to be checked complete in order for your license to be to be issued.</w:t>
      </w:r>
    </w:p>
    <w:p>
      <w:pPr>
        <w:spacing w:after="110"/>
      </w:pPr>
      <w:r>
        <w:rPr>
          <w:color w:val="605e5c"/>
          <w:sz w:val="3.6mm"/>
          <w:szCs w:val="3.6mm"/>
          <w:rFonts w:ascii="Segoe UI" w:cs="Segoe UI" w:eastAsia="Segoe UI" w:hAnsi="Segoe UI"/>
        </w:rPr>
        <w:br/>
        <w:t xml:space="preserve">7:13</w:t>
      </w:r>
      <w:r>
        <w:rPr>
          <w:color w:val="323130"/>
          <w:sz w:val="3.6mm"/>
          <w:szCs w:val="3.6mm"/>
          <w:rFonts w:ascii="Segoe UI" w:cs="Segoe UI" w:eastAsia="Segoe UI" w:hAnsi="Segoe UI"/>
        </w:rPr>
        <w:br/>
        <w:t xml:space="preserve">And probably the very last two things that are going to need completed would be your transcripts.</w:t>
      </w:r>
    </w:p>
    <w:p>
      <w:pPr>
        <w:spacing w:after="110"/>
      </w:pPr>
      <w:r>
        <w:rPr>
          <w:color w:val="605e5c"/>
          <w:sz w:val="3.6mm"/>
          <w:szCs w:val="3.6mm"/>
          <w:rFonts w:ascii="Segoe UI" w:cs="Segoe UI" w:eastAsia="Segoe UI" w:hAnsi="Segoe UI"/>
        </w:rPr>
        <w:br/>
        <w:t xml:space="preserve">7:21</w:t>
      </w:r>
      <w:r>
        <w:rPr>
          <w:color w:val="323130"/>
          <w:sz w:val="3.6mm"/>
          <w:szCs w:val="3.6mm"/>
          <w:rFonts w:ascii="Segoe UI" w:cs="Segoe UI" w:eastAsia="Segoe UI" w:hAnsi="Segoe UI"/>
        </w:rPr>
        <w:br/>
        <w:t xml:space="preserve">Because again, you can submit your you have to submit your transcripts are received and that is the conferred transcripts.</w:t>
      </w:r>
    </w:p>
    <w:p>
      <w:pPr>
        <w:spacing w:after="110"/>
      </w:pPr>
      <w:r>
        <w:rPr>
          <w:color w:val="605e5c"/>
          <w:sz w:val="3.6mm"/>
          <w:szCs w:val="3.6mm"/>
          <w:rFonts w:ascii="Segoe UI" w:cs="Segoe UI" w:eastAsia="Segoe UI" w:hAnsi="Segoe UI"/>
        </w:rPr>
        <w:br/>
        <w:t xml:space="preserve">7:30</w:t>
      </w:r>
      <w:r>
        <w:rPr>
          <w:color w:val="323130"/>
          <w:sz w:val="3.6mm"/>
          <w:szCs w:val="3.6mm"/>
          <w:rFonts w:ascii="Segoe UI" w:cs="Segoe UI" w:eastAsia="Segoe UI" w:hAnsi="Segoe UI"/>
        </w:rPr>
        <w:br/>
        <w:t xml:space="preserve">And then the other thing would also be your national exam scores, because relatedly, the National Board for Certified Counselors will not release your NCE scores, your test scores until they have your conferred transcripts.</w:t>
      </w:r>
    </w:p>
    <w:p>
      <w:pPr>
        <w:spacing w:after="110"/>
      </w:pPr>
      <w:r>
        <w:rPr>
          <w:color w:val="605e5c"/>
          <w:sz w:val="3.6mm"/>
          <w:szCs w:val="3.6mm"/>
          <w:rFonts w:ascii="Segoe UI" w:cs="Segoe UI" w:eastAsia="Segoe UI" w:hAnsi="Segoe UI"/>
        </w:rPr>
        <w:br/>
        <w:t xml:space="preserve">7:44</w:t>
      </w:r>
      <w:r>
        <w:rPr>
          <w:color w:val="323130"/>
          <w:sz w:val="3.6mm"/>
          <w:szCs w:val="3.6mm"/>
          <w:rFonts w:ascii="Segoe UI" w:cs="Segoe UI" w:eastAsia="Segoe UI" w:hAnsi="Segoe UI"/>
        </w:rPr>
        <w:br/>
        <w:t xml:space="preserve">So you're actually sending conferred transcripts to two places.</w:t>
      </w:r>
    </w:p>
    <w:p>
      <w:pPr>
        <w:spacing w:after="110"/>
      </w:pPr>
      <w:r>
        <w:rPr>
          <w:color w:val="605e5c"/>
          <w:sz w:val="3.6mm"/>
          <w:szCs w:val="3.6mm"/>
          <w:rFonts w:ascii="Segoe UI" w:cs="Segoe UI" w:eastAsia="Segoe UI" w:hAnsi="Segoe UI"/>
        </w:rPr>
        <w:br/>
        <w:t xml:space="preserve">7:48</w:t>
      </w:r>
      <w:r>
        <w:rPr>
          <w:color w:val="323130"/>
          <w:sz w:val="3.6mm"/>
          <w:szCs w:val="3.6mm"/>
          <w:rFonts w:ascii="Segoe UI" w:cs="Segoe UI" w:eastAsia="Segoe UI" w:hAnsi="Segoe UI"/>
        </w:rPr>
        <w:br/>
        <w:t xml:space="preserve">To NBC, see the National Board for Certified Counselors and to the North Carolina Board for Licensed Clinical Mental Health Counselors and NBCC.</w:t>
      </w:r>
    </w:p>
    <w:p>
      <w:pPr>
        <w:spacing w:after="110"/>
      </w:pPr>
      <w:r>
        <w:rPr>
          <w:color w:val="605e5c"/>
          <w:sz w:val="3.6mm"/>
          <w:szCs w:val="3.6mm"/>
          <w:rFonts w:ascii="Segoe UI" w:cs="Segoe UI" w:eastAsia="Segoe UI" w:hAnsi="Segoe UI"/>
        </w:rPr>
        <w:br/>
        <w:t xml:space="preserve">7:56</w:t>
      </w:r>
      <w:r>
        <w:rPr>
          <w:color w:val="323130"/>
          <w:sz w:val="3.6mm"/>
          <w:szCs w:val="3.6mm"/>
          <w:rFonts w:ascii="Segoe UI" w:cs="Segoe UI" w:eastAsia="Segoe UI" w:hAnsi="Segoe UI"/>
        </w:rPr>
        <w:br/>
        <w:t xml:space="preserve">Send your NCE test scores over to the board.</w:t>
      </w:r>
    </w:p>
    <w:p>
      <w:pPr>
        <w:spacing w:after="110"/>
      </w:pPr>
      <w:r>
        <w:rPr>
          <w:color w:val="605e5c"/>
          <w:sz w:val="3.6mm"/>
          <w:szCs w:val="3.6mm"/>
          <w:rFonts w:ascii="Segoe UI" w:cs="Segoe UI" w:eastAsia="Segoe UI" w:hAnsi="Segoe UI"/>
        </w:rPr>
        <w:br/>
        <w:t xml:space="preserve">8:00</w:t>
      </w:r>
      <w:r>
        <w:rPr>
          <w:color w:val="323130"/>
          <w:sz w:val="3.6mm"/>
          <w:szCs w:val="3.6mm"/>
          <w:rFonts w:ascii="Segoe UI" w:cs="Segoe UI" w:eastAsia="Segoe UI" w:hAnsi="Segoe UI"/>
        </w:rPr>
        <w:br/>
        <w:t xml:space="preserve">The NCBLCMHCI know it's a lot of acronyms, but you need to send send Conferred Transcripts to NBCC as well as the North Carolina Board for Licensed Clinical Mental Health Counsellors.</w:t>
      </w:r>
    </w:p>
    <w:p>
      <w:pPr>
        <w:spacing w:after="110"/>
      </w:pPr>
      <w:r>
        <w:rPr>
          <w:color w:val="605e5c"/>
          <w:sz w:val="3.6mm"/>
          <w:szCs w:val="3.6mm"/>
          <w:rFonts w:ascii="Segoe UI" w:cs="Segoe UI" w:eastAsia="Segoe UI" w:hAnsi="Segoe UI"/>
        </w:rPr>
        <w:br/>
        <w:t xml:space="preserve">8:15</w:t>
      </w:r>
      <w:r>
        <w:rPr>
          <w:color w:val="323130"/>
          <w:sz w:val="3.6mm"/>
          <w:szCs w:val="3.6mm"/>
          <w:rFonts w:ascii="Segoe UI" w:cs="Segoe UI" w:eastAsia="Segoe UI" w:hAnsi="Segoe UI"/>
        </w:rPr>
        <w:br/>
        <w:t xml:space="preserve">And then the last thing that I wanted to talk to you about is the verifying of your graduate counseling experience.</w:t>
      </w:r>
    </w:p>
    <w:p>
      <w:pPr>
        <w:spacing w:after="110"/>
      </w:pPr>
      <w:r>
        <w:rPr>
          <w:color w:val="605e5c"/>
          <w:sz w:val="3.6mm"/>
          <w:szCs w:val="3.6mm"/>
          <w:rFonts w:ascii="Segoe UI" w:cs="Segoe UI" w:eastAsia="Segoe UI" w:hAnsi="Segoe UI"/>
        </w:rPr>
        <w:br/>
        <w:t xml:space="preserve">8:20</w:t>
      </w:r>
      <w:r>
        <w:rPr>
          <w:color w:val="323130"/>
          <w:sz w:val="3.6mm"/>
          <w:szCs w:val="3.6mm"/>
          <w:rFonts w:ascii="Segoe UI" w:cs="Segoe UI" w:eastAsia="Segoe UI" w:hAnsi="Segoe UI"/>
        </w:rPr>
        <w:br/>
        <w:t xml:space="preserve">That's the 700 hours that you did across practicum internship 1 and internship 2.</w:t>
      </w:r>
    </w:p>
    <w:p>
      <w:pPr>
        <w:spacing w:after="110"/>
      </w:pPr>
      <w:r>
        <w:rPr>
          <w:color w:val="605e5c"/>
          <w:sz w:val="3.6mm"/>
          <w:szCs w:val="3.6mm"/>
          <w:rFonts w:ascii="Segoe UI" w:cs="Segoe UI" w:eastAsia="Segoe UI" w:hAnsi="Segoe UI"/>
        </w:rPr>
        <w:br/>
        <w:t xml:space="preserve">8:26</w:t>
      </w:r>
      <w:r>
        <w:rPr>
          <w:color w:val="323130"/>
          <w:sz w:val="3.6mm"/>
          <w:szCs w:val="3.6mm"/>
          <w:rFonts w:ascii="Segoe UI" w:cs="Segoe UI" w:eastAsia="Segoe UI" w:hAnsi="Segoe UI"/>
        </w:rPr>
        <w:br/>
        <w:t xml:space="preserve">And the field placement coordinator is going to verify those hours for you.</w:t>
      </w:r>
    </w:p>
    <w:p>
      <w:pPr>
        <w:spacing w:after="110"/>
      </w:pPr>
      <w:r>
        <w:rPr>
          <w:color w:val="605e5c"/>
          <w:sz w:val="3.6mm"/>
          <w:szCs w:val="3.6mm"/>
          <w:rFonts w:ascii="Segoe UI" w:cs="Segoe UI" w:eastAsia="Segoe UI" w:hAnsi="Segoe UI"/>
        </w:rPr>
        <w:br/>
        <w:t xml:space="preserve">8:31</w:t>
      </w:r>
      <w:r>
        <w:rPr>
          <w:color w:val="323130"/>
          <w:sz w:val="3.6mm"/>
          <w:szCs w:val="3.6mm"/>
          <w:rFonts w:ascii="Segoe UI" w:cs="Segoe UI" w:eastAsia="Segoe UI" w:hAnsi="Segoe UI"/>
        </w:rPr>
        <w:br/>
        <w:t xml:space="preserve">And so you will send to the field placement coordinator one form, one graduate verification form for every site.</w:t>
      </w:r>
    </w:p>
    <w:p>
      <w:pPr>
        <w:spacing w:after="110"/>
      </w:pPr>
      <w:r>
        <w:rPr>
          <w:color w:val="605e5c"/>
          <w:sz w:val="3.6mm"/>
          <w:szCs w:val="3.6mm"/>
          <w:rFonts w:ascii="Segoe UI" w:cs="Segoe UI" w:eastAsia="Segoe UI" w:hAnsi="Segoe UI"/>
        </w:rPr>
        <w:br/>
        <w:t xml:space="preserve">8:40</w:t>
      </w:r>
      <w:r>
        <w:rPr>
          <w:color w:val="323130"/>
          <w:sz w:val="3.6mm"/>
          <w:szCs w:val="3.6mm"/>
          <w:rFonts w:ascii="Segoe UI" w:cs="Segoe UI" w:eastAsia="Segoe UI" w:hAnsi="Segoe UI"/>
        </w:rPr>
        <w:br/>
        <w:t xml:space="preserve">So not one for practicum, internship 1 and internship 2 unless you did all three semesters at different sites.</w:t>
      </w:r>
    </w:p>
    <w:p>
      <w:pPr>
        <w:spacing w:after="110"/>
      </w:pPr>
      <w:r>
        <w:rPr>
          <w:color w:val="605e5c"/>
          <w:sz w:val="3.6mm"/>
          <w:szCs w:val="3.6mm"/>
          <w:rFonts w:ascii="Segoe UI" w:cs="Segoe UI" w:eastAsia="Segoe UI" w:hAnsi="Segoe UI"/>
        </w:rPr>
        <w:br/>
        <w:t xml:space="preserve">8:48</w:t>
      </w:r>
      <w:r>
        <w:rPr>
          <w:color w:val="323130"/>
          <w:sz w:val="3.6mm"/>
          <w:szCs w:val="3.6mm"/>
          <w:rFonts w:ascii="Segoe UI" w:cs="Segoe UI" w:eastAsia="Segoe UI" w:hAnsi="Segoe UI"/>
        </w:rPr>
        <w:br/>
        <w:t xml:space="preserve">What we do need is one form for every site.</w:t>
      </w:r>
    </w:p>
    <w:p>
      <w:pPr>
        <w:spacing w:after="110"/>
      </w:pPr>
      <w:r>
        <w:rPr>
          <w:color w:val="605e5c"/>
          <w:sz w:val="3.6mm"/>
          <w:szCs w:val="3.6mm"/>
          <w:rFonts w:ascii="Segoe UI" w:cs="Segoe UI" w:eastAsia="Segoe UI" w:hAnsi="Segoe UI"/>
        </w:rPr>
        <w:br/>
        <w:t xml:space="preserve">8:51</w:t>
      </w:r>
      <w:r>
        <w:rPr>
          <w:color w:val="323130"/>
          <w:sz w:val="3.6mm"/>
          <w:szCs w:val="3.6mm"/>
          <w:rFonts w:ascii="Segoe UI" w:cs="Segoe UI" w:eastAsia="Segoe UI" w:hAnsi="Segoe UI"/>
        </w:rPr>
        <w:br/>
        <w:t xml:space="preserve">So say you did practicum an internship at one spot that one form, and then you did internship 2 at another one, a second form and then I will show you where you go.</w:t>
      </w:r>
    </w:p>
    <w:p>
      <w:pPr>
        <w:spacing w:after="110"/>
      </w:pPr>
      <w:r>
        <w:rPr>
          <w:color w:val="605e5c"/>
          <w:sz w:val="3.6mm"/>
          <w:szCs w:val="3.6mm"/>
          <w:rFonts w:ascii="Segoe UI" w:cs="Segoe UI" w:eastAsia="Segoe UI" w:hAnsi="Segoe UI"/>
        </w:rPr>
        <w:br/>
        <w:t xml:space="preserve">9:01</w:t>
      </w:r>
      <w:r>
        <w:rPr>
          <w:color w:val="323130"/>
          <w:sz w:val="3.6mm"/>
          <w:szCs w:val="3.6mm"/>
          <w:rFonts w:ascii="Segoe UI" w:cs="Segoe UI" w:eastAsia="Segoe UI" w:hAnsi="Segoe UI"/>
        </w:rPr>
        <w:br/>
        <w:t xml:space="preserve">You When you're logged into the gateway, you go to forms, you select online Forms and requests and then you select verification of Graduate Counseling experience.</w:t>
      </w:r>
    </w:p>
    <w:p>
      <w:pPr>
        <w:spacing w:after="110"/>
      </w:pPr>
      <w:r>
        <w:rPr>
          <w:color w:val="605e5c"/>
          <w:sz w:val="3.6mm"/>
          <w:szCs w:val="3.6mm"/>
          <w:rFonts w:ascii="Segoe UI" w:cs="Segoe UI" w:eastAsia="Segoe UI" w:hAnsi="Segoe UI"/>
        </w:rPr>
        <w:br/>
        <w:t xml:space="preserve">9:11</w:t>
      </w:r>
      <w:r>
        <w:rPr>
          <w:color w:val="323130"/>
          <w:sz w:val="3.6mm"/>
          <w:szCs w:val="3.6mm"/>
          <w:rFonts w:ascii="Segoe UI" w:cs="Segoe UI" w:eastAsia="Segoe UI" w:hAnsi="Segoe UI"/>
        </w:rPr>
        <w:br/>
        <w:t xml:space="preserve">Then you'll be able to type in the Field Placement Coordinator's e-mail and send that form over to them.</w:t>
      </w:r>
    </w:p>
    <w:p>
      <w:pPr>
        <w:spacing w:after="110"/>
      </w:pPr>
      <w:r>
        <w:rPr>
          <w:color w:val="605e5c"/>
          <w:sz w:val="3.6mm"/>
          <w:szCs w:val="3.6mm"/>
          <w:rFonts w:ascii="Segoe UI" w:cs="Segoe UI" w:eastAsia="Segoe UI" w:hAnsi="Segoe UI"/>
        </w:rPr>
        <w:br/>
        <w:t xml:space="preserve">9:19</w:t>
      </w:r>
      <w:r>
        <w:rPr>
          <w:color w:val="323130"/>
          <w:sz w:val="3.6mm"/>
          <w:szCs w:val="3.6mm"/>
          <w:rFonts w:ascii="Segoe UI" w:cs="Segoe UI" w:eastAsia="Segoe UI" w:hAnsi="Segoe UI"/>
        </w:rPr>
        <w:br/>
        <w:t xml:space="preserve">All right, so that is a brief overview of how to apply for your license to practice as an LCM HCA, a Licensed Clinical Mental Health Counselor Associate in the State of North Carolina.</w:t>
      </w:r>
    </w:p>
    <w:p>
      <w:pPr>
        <w:spacing w:after="110"/>
      </w:pPr>
      <w:r>
        <w:rPr>
          <w:color w:val="605e5c"/>
          <w:sz w:val="3.6mm"/>
          <w:szCs w:val="3.6mm"/>
          <w:rFonts w:ascii="Segoe UI" w:cs="Segoe UI" w:eastAsia="Segoe UI" w:hAnsi="Segoe UI"/>
        </w:rPr>
        <w:br/>
        <w:t xml:space="preserve">9:31</w:t>
      </w:r>
      <w:r>
        <w:rPr>
          <w:color w:val="323130"/>
          <w:sz w:val="3.6mm"/>
          <w:szCs w:val="3.6mm"/>
          <w:rFonts w:ascii="Segoe UI" w:cs="Segoe UI" w:eastAsia="Segoe UI" w:hAnsi="Segoe UI"/>
        </w:rPr>
        <w:br/>
        <w:t xml:space="preserve">And do remember that you need to send your conferred transcripts to from the UNCP registrar to both NBCC as well as to the board.</w:t>
      </w:r>
    </w:p>
    <w:p>
      <w:pPr>
        <w:spacing w:after="110"/>
      </w:pPr>
      <w:r>
        <w:rPr>
          <w:color w:val="605e5c"/>
          <w:sz w:val="3.6mm"/>
          <w:szCs w:val="3.6mm"/>
          <w:rFonts w:ascii="Segoe UI" w:cs="Segoe UI" w:eastAsia="Segoe UI" w:hAnsi="Segoe UI"/>
        </w:rPr>
        <w:br/>
        <w:t xml:space="preserve">9:42</w:t>
      </w:r>
      <w:r>
        <w:rPr>
          <w:color w:val="323130"/>
          <w:sz w:val="3.6mm"/>
          <w:szCs w:val="3.6mm"/>
          <w:rFonts w:ascii="Segoe UI" w:cs="Segoe UI" w:eastAsia="Segoe UI" w:hAnsi="Segoe UI"/>
        </w:rPr>
        <w:br/>
        <w:t xml:space="preserve">You also need to request that NBCC send your scores over to the board.</w:t>
      </w:r>
    </w:p>
    <w:p>
      <w:pPr>
        <w:spacing w:after="110"/>
      </w:pPr>
      <w:r>
        <w:rPr>
          <w:color w:val="605e5c"/>
          <w:sz w:val="3.6mm"/>
          <w:szCs w:val="3.6mm"/>
          <w:rFonts w:ascii="Segoe UI" w:cs="Segoe UI" w:eastAsia="Segoe UI" w:hAnsi="Segoe UI"/>
        </w:rPr>
        <w:br/>
        <w:t xml:space="preserve">9:48</w:t>
      </w:r>
      <w:r>
        <w:rPr>
          <w:color w:val="323130"/>
          <w:sz w:val="3.6mm"/>
          <w:szCs w:val="3.6mm"/>
          <w:rFonts w:ascii="Segoe UI" w:cs="Segoe UI" w:eastAsia="Segoe UI" w:hAnsi="Segoe UI"/>
        </w:rPr>
        <w:br/>
        <w:t xml:space="preserve">And once you get your license, you need to have a supervision contract approved and on file in order to practice as a professional counselor.</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2024-05-16T19:17:11.168Z</dcterms:created>
  <dcterms:modified xsi:type="dcterms:W3CDTF">2024-05-16T19:17:11.168Z</dcterms:modified>
</cp:coreProperties>
</file>

<file path=docProps/custom.xml><?xml version="1.0" encoding="utf-8"?>
<Properties xmlns="http://schemas.openxmlformats.org/officeDocument/2006/custom-properties" xmlns:vt="http://schemas.openxmlformats.org/officeDocument/2006/docPropsVTypes"/>
</file>