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277C1" w14:textId="77777777" w:rsidR="005D24EB" w:rsidRDefault="005D24EB" w:rsidP="005D24EB">
      <w:pPr>
        <w:rPr>
          <w:rFonts w:ascii="Palatino Linotype" w:hAnsi="Palatino Linotype"/>
        </w:rPr>
      </w:pPr>
      <w:r>
        <w:rPr>
          <w:rFonts w:ascii="Palatino Linotype" w:hAnsi="Palatino Linotype"/>
        </w:rPr>
        <w:t xml:space="preserve">Effective as of 8/1/20 the Purchasing Department implemented the new Total Supplier Management (TSM) System that is being used for company vendors to complete their registration. Purchasing is no longer entering vendor forms or W9’s manually for companies/businesses/organizations unless there are issues with the system. The instructions are below. Once the registration is completed I will receive notification to review and approve the vendor profile. The department is notified with the Banner/BraveCart ID# after the registration has been approved. </w:t>
      </w:r>
    </w:p>
    <w:p w14:paraId="3E68F7A9" w14:textId="77777777" w:rsidR="005D24EB" w:rsidRDefault="005D24EB" w:rsidP="005D24EB">
      <w:pPr>
        <w:rPr>
          <w:rFonts w:ascii="Palatino Linotype" w:hAnsi="Palatino Linotype"/>
        </w:rPr>
      </w:pPr>
    </w:p>
    <w:p w14:paraId="5BF1F259" w14:textId="4EBF9622" w:rsidR="005D24EB" w:rsidRDefault="005D24EB" w:rsidP="005D24EB">
      <w:pPr>
        <w:rPr>
          <w:rFonts w:ascii="Palatino Linotype" w:hAnsi="Palatino Linotype"/>
          <w:b/>
          <w:bCs/>
        </w:rPr>
      </w:pPr>
      <w:r>
        <w:rPr>
          <w:rFonts w:ascii="Palatino Linotype" w:hAnsi="Palatino Linotype"/>
          <w:b/>
          <w:bCs/>
        </w:rPr>
        <w:t xml:space="preserve">How to Invite a </w:t>
      </w:r>
      <w:r w:rsidR="00AB664D">
        <w:rPr>
          <w:rFonts w:ascii="Palatino Linotype" w:hAnsi="Palatino Linotype"/>
          <w:b/>
          <w:bCs/>
        </w:rPr>
        <w:t xml:space="preserve">Company </w:t>
      </w:r>
      <w:r>
        <w:rPr>
          <w:rFonts w:ascii="Palatino Linotype" w:hAnsi="Palatino Linotype"/>
          <w:b/>
          <w:bCs/>
        </w:rPr>
        <w:t>Vendor to Register</w:t>
      </w:r>
    </w:p>
    <w:p w14:paraId="4C9B635C" w14:textId="102A8156" w:rsidR="00613058" w:rsidRDefault="00613058" w:rsidP="00613058">
      <w:pPr>
        <w:rPr>
          <w:rFonts w:ascii="Palatino Linotype" w:hAnsi="Palatino Linotype"/>
        </w:rPr>
      </w:pPr>
      <w:r>
        <w:rPr>
          <w:rFonts w:ascii="Palatino Linotype" w:hAnsi="Palatino Linotype"/>
          <w:b/>
          <w:bCs/>
        </w:rPr>
        <w:t>*</w:t>
      </w:r>
      <w:r w:rsidRPr="00084FD9">
        <w:rPr>
          <w:rFonts w:ascii="Palatino Linotype" w:hAnsi="Palatino Linotype"/>
        </w:rPr>
        <w:t>Please check Banner</w:t>
      </w:r>
      <w:r>
        <w:rPr>
          <w:rFonts w:ascii="Palatino Linotype" w:hAnsi="Palatino Linotype"/>
        </w:rPr>
        <w:t xml:space="preserve"> and BraveCart</w:t>
      </w:r>
      <w:r w:rsidRPr="00084FD9">
        <w:rPr>
          <w:rFonts w:ascii="Palatino Linotype" w:hAnsi="Palatino Linotype"/>
        </w:rPr>
        <w:t xml:space="preserve"> </w:t>
      </w:r>
      <w:r>
        <w:rPr>
          <w:rFonts w:ascii="Palatino Linotype" w:hAnsi="Palatino Linotype"/>
        </w:rPr>
        <w:t xml:space="preserve">first </w:t>
      </w:r>
      <w:r w:rsidRPr="00084FD9">
        <w:rPr>
          <w:rFonts w:ascii="Palatino Linotype" w:hAnsi="Palatino Linotype"/>
        </w:rPr>
        <w:t xml:space="preserve">to verify that the </w:t>
      </w:r>
      <w:r>
        <w:rPr>
          <w:rFonts w:ascii="Palatino Linotype" w:hAnsi="Palatino Linotype"/>
        </w:rPr>
        <w:t xml:space="preserve">company </w:t>
      </w:r>
      <w:r w:rsidRPr="00084FD9">
        <w:rPr>
          <w:rFonts w:ascii="Palatino Linotype" w:hAnsi="Palatino Linotype"/>
        </w:rPr>
        <w:t xml:space="preserve">is not already in the system. </w:t>
      </w:r>
    </w:p>
    <w:p w14:paraId="003F8BA7" w14:textId="49B077EA" w:rsidR="00613058" w:rsidRDefault="00613058" w:rsidP="00613058">
      <w:pPr>
        <w:rPr>
          <w:rFonts w:ascii="Palatino Linotype" w:hAnsi="Palatino Linotype"/>
        </w:rPr>
      </w:pPr>
      <w:r>
        <w:rPr>
          <w:rFonts w:ascii="Palatino Linotype" w:hAnsi="Palatino Linotype"/>
        </w:rPr>
        <w:t xml:space="preserve"> </w:t>
      </w:r>
      <w:r w:rsidRPr="00084FD9">
        <w:rPr>
          <w:rFonts w:ascii="Palatino Linotype" w:hAnsi="Palatino Linotype"/>
        </w:rPr>
        <w:t>If they are not please proceed</w:t>
      </w:r>
      <w:r>
        <w:rPr>
          <w:rFonts w:ascii="Palatino Linotype" w:hAnsi="Palatino Linotype"/>
        </w:rPr>
        <w:t xml:space="preserve"> with the steps below</w:t>
      </w:r>
      <w:r w:rsidRPr="00084FD9">
        <w:rPr>
          <w:rFonts w:ascii="Palatino Linotype" w:hAnsi="Palatino Linotype"/>
        </w:rPr>
        <w:t>.</w:t>
      </w:r>
    </w:p>
    <w:p w14:paraId="26EF7D01" w14:textId="77777777" w:rsidR="00613058" w:rsidRDefault="00613058" w:rsidP="005D24EB">
      <w:pPr>
        <w:rPr>
          <w:rFonts w:ascii="Palatino Linotype" w:hAnsi="Palatino Linotype"/>
        </w:rPr>
      </w:pPr>
    </w:p>
    <w:p w14:paraId="6BEB2602" w14:textId="77777777" w:rsidR="005D24EB" w:rsidRDefault="005D24EB" w:rsidP="005D24EB">
      <w:pPr>
        <w:pStyle w:val="ListParagraph"/>
        <w:numPr>
          <w:ilvl w:val="0"/>
          <w:numId w:val="1"/>
        </w:numPr>
        <w:rPr>
          <w:rFonts w:ascii="Palatino Linotype" w:eastAsia="Times New Roman" w:hAnsi="Palatino Linotype"/>
        </w:rPr>
      </w:pPr>
      <w:r>
        <w:rPr>
          <w:rFonts w:ascii="Palatino Linotype" w:eastAsia="Times New Roman" w:hAnsi="Palatino Linotype"/>
        </w:rPr>
        <w:t>Log into BraveCart</w:t>
      </w:r>
    </w:p>
    <w:p w14:paraId="371E0739" w14:textId="77777777" w:rsidR="005D24EB" w:rsidRDefault="005D24EB" w:rsidP="005D24EB">
      <w:pPr>
        <w:pStyle w:val="ListParagraph"/>
        <w:numPr>
          <w:ilvl w:val="0"/>
          <w:numId w:val="1"/>
        </w:numPr>
        <w:rPr>
          <w:rFonts w:ascii="Palatino Linotype" w:eastAsia="Times New Roman" w:hAnsi="Palatino Linotype"/>
        </w:rPr>
      </w:pPr>
      <w:r>
        <w:rPr>
          <w:rFonts w:ascii="Palatino Linotype" w:eastAsia="Times New Roman" w:hAnsi="Palatino Linotype"/>
        </w:rPr>
        <w:t>Click the 6th icon (Vendors) on the left side pane</w:t>
      </w:r>
    </w:p>
    <w:p w14:paraId="1607F026" w14:textId="2EFD1351" w:rsidR="005D24EB" w:rsidRDefault="005D24EB" w:rsidP="005D24EB">
      <w:pPr>
        <w:pStyle w:val="ListParagraph"/>
        <w:numPr>
          <w:ilvl w:val="0"/>
          <w:numId w:val="1"/>
        </w:numPr>
        <w:rPr>
          <w:rFonts w:ascii="Palatino Linotype" w:eastAsia="Times New Roman" w:hAnsi="Palatino Linotype"/>
        </w:rPr>
      </w:pPr>
      <w:r>
        <w:rPr>
          <w:rFonts w:ascii="Palatino Linotype" w:eastAsia="Times New Roman" w:hAnsi="Palatino Linotype"/>
        </w:rPr>
        <w:t>Click Add Vendor</w:t>
      </w:r>
    </w:p>
    <w:p w14:paraId="3DDAC997" w14:textId="77777777" w:rsidR="00D7743C" w:rsidRDefault="00D7743C" w:rsidP="00D7743C">
      <w:pPr>
        <w:pStyle w:val="ListParagraph"/>
        <w:rPr>
          <w:rFonts w:ascii="Palatino Linotype" w:eastAsia="Times New Roman" w:hAnsi="Palatino Linotype"/>
        </w:rPr>
      </w:pPr>
    </w:p>
    <w:p w14:paraId="49949E7F" w14:textId="5B1286AA" w:rsidR="005D24EB" w:rsidRDefault="005D24EB" w:rsidP="005D24EB">
      <w:pPr>
        <w:spacing w:after="240"/>
        <w:rPr>
          <w:rFonts w:ascii="Palatino Linotype" w:hAnsi="Palatino Linotype"/>
        </w:rPr>
      </w:pPr>
      <w:r>
        <w:rPr>
          <w:rFonts w:ascii="Palatino Linotype" w:hAnsi="Palatino Linotype"/>
          <w:noProof/>
        </w:rPr>
        <w:drawing>
          <wp:inline distT="0" distB="0" distL="0" distR="0" wp14:anchorId="3B1391AA" wp14:editId="07D03F21">
            <wp:extent cx="5943600" cy="4043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4043680"/>
                    </a:xfrm>
                    <a:prstGeom prst="rect">
                      <a:avLst/>
                    </a:prstGeom>
                    <a:noFill/>
                    <a:ln>
                      <a:noFill/>
                    </a:ln>
                  </pic:spPr>
                </pic:pic>
              </a:graphicData>
            </a:graphic>
          </wp:inline>
        </w:drawing>
      </w:r>
    </w:p>
    <w:p w14:paraId="65914CEB" w14:textId="77777777" w:rsidR="005D24EB" w:rsidRDefault="005D24EB" w:rsidP="005D24EB">
      <w:pPr>
        <w:pStyle w:val="ListParagraph"/>
        <w:numPr>
          <w:ilvl w:val="0"/>
          <w:numId w:val="2"/>
        </w:numPr>
        <w:rPr>
          <w:rFonts w:ascii="Palatino Linotype" w:eastAsia="Times New Roman" w:hAnsi="Palatino Linotype"/>
        </w:rPr>
      </w:pPr>
      <w:r>
        <w:rPr>
          <w:rFonts w:ascii="Palatino Linotype" w:eastAsia="Times New Roman" w:hAnsi="Palatino Linotype"/>
        </w:rPr>
        <w:t>Enter the Name of the company, first and last name of the company rep, their email address, confirm email</w:t>
      </w:r>
    </w:p>
    <w:p w14:paraId="1240CAF6" w14:textId="77777777" w:rsidR="005D24EB" w:rsidRDefault="005D24EB" w:rsidP="005D24EB">
      <w:pPr>
        <w:pStyle w:val="ListParagraph"/>
        <w:numPr>
          <w:ilvl w:val="0"/>
          <w:numId w:val="2"/>
        </w:numPr>
        <w:rPr>
          <w:rFonts w:ascii="Palatino Linotype" w:eastAsia="Times New Roman" w:hAnsi="Palatino Linotype"/>
        </w:rPr>
      </w:pPr>
      <w:r>
        <w:rPr>
          <w:rFonts w:ascii="Palatino Linotype" w:eastAsia="Times New Roman" w:hAnsi="Palatino Linotype"/>
        </w:rPr>
        <w:t>Click (Invite Vendor to Register)</w:t>
      </w:r>
    </w:p>
    <w:p w14:paraId="5AB6EEF2" w14:textId="00E3FF93" w:rsidR="005D24EB" w:rsidRDefault="005D24EB" w:rsidP="005D24EB">
      <w:pPr>
        <w:spacing w:after="240"/>
        <w:rPr>
          <w:rFonts w:ascii="Palatino Linotype" w:hAnsi="Palatino Linotype"/>
        </w:rPr>
      </w:pPr>
      <w:r>
        <w:rPr>
          <w:rFonts w:ascii="Palatino Linotype" w:hAnsi="Palatino Linotype"/>
          <w:noProof/>
        </w:rPr>
        <w:drawing>
          <wp:inline distT="0" distB="0" distL="0" distR="0" wp14:anchorId="78C804F1" wp14:editId="56C5E4B6">
            <wp:extent cx="5724525" cy="6238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24525" cy="6238875"/>
                    </a:xfrm>
                    <a:prstGeom prst="rect">
                      <a:avLst/>
                    </a:prstGeom>
                    <a:noFill/>
                    <a:ln>
                      <a:noFill/>
                    </a:ln>
                  </pic:spPr>
                </pic:pic>
              </a:graphicData>
            </a:graphic>
          </wp:inline>
        </w:drawing>
      </w:r>
    </w:p>
    <w:p w14:paraId="36F9A0DE" w14:textId="77777777" w:rsidR="005D24EB" w:rsidRDefault="005D24EB" w:rsidP="005D24EB">
      <w:pPr>
        <w:rPr>
          <w:rFonts w:ascii="Palatino Linotype" w:hAnsi="Palatino Linotype"/>
        </w:rPr>
      </w:pPr>
      <w:r>
        <w:rPr>
          <w:rFonts w:ascii="Palatino Linotype" w:hAnsi="Palatino Linotype"/>
        </w:rPr>
        <w:t>If  “Duplicate Vendor(s) Found” pop-up, please review the list and click “Invite Existing Vendor” or “Resend Invitation” next to the vendor that is most similar to the vendor you want to invite. You will be able to edit the contact information. Enter the first and last name of the company rep you want the registration to be completed by and their email address.</w:t>
      </w:r>
    </w:p>
    <w:p w14:paraId="219D2E28" w14:textId="77777777" w:rsidR="005D24EB" w:rsidRDefault="005D24EB" w:rsidP="005D24EB">
      <w:pPr>
        <w:rPr>
          <w:rFonts w:ascii="Palatino Linotype" w:hAnsi="Palatino Linotype"/>
        </w:rPr>
      </w:pPr>
    </w:p>
    <w:p w14:paraId="04B486DB" w14:textId="21CBD0A3" w:rsidR="00D7743C" w:rsidRDefault="005D24EB" w:rsidP="00D7743C">
      <w:pPr>
        <w:pStyle w:val="xmsonormal"/>
        <w:rPr>
          <w:rFonts w:ascii="Palatino Linotype" w:hAnsi="Palatino Linotype"/>
        </w:rPr>
      </w:pPr>
      <w:r>
        <w:rPr>
          <w:rFonts w:ascii="Palatino Linotype" w:hAnsi="Palatino Linotype"/>
          <w:color w:val="FF0000"/>
        </w:rPr>
        <w:t>**</w:t>
      </w:r>
      <w:r>
        <w:rPr>
          <w:rFonts w:ascii="Palatino Linotype" w:hAnsi="Palatino Linotype"/>
        </w:rPr>
        <w:t>Please keep in mind that whomever the invite is sent to, that is the individual that is required to complete the registration. It cannot be forwarded to anyone else in the company to complete.</w:t>
      </w:r>
      <w:r w:rsidR="00D7743C">
        <w:rPr>
          <w:rFonts w:ascii="Palatino Linotype" w:hAnsi="Palatino Linotype"/>
        </w:rPr>
        <w:t xml:space="preserve"> </w:t>
      </w:r>
    </w:p>
    <w:p w14:paraId="2E235BE7" w14:textId="77777777" w:rsidR="00D7743C" w:rsidRDefault="00D7743C" w:rsidP="00D7743C">
      <w:pPr>
        <w:pStyle w:val="xmsonormal"/>
        <w:rPr>
          <w:rFonts w:ascii="Palatino Linotype" w:hAnsi="Palatino Linotype"/>
        </w:rPr>
      </w:pPr>
    </w:p>
    <w:p w14:paraId="446C5134" w14:textId="1CA62D44" w:rsidR="00D7743C" w:rsidRDefault="00D7743C" w:rsidP="00D7743C">
      <w:pPr>
        <w:pStyle w:val="xmsonormal"/>
      </w:pPr>
      <w:r>
        <w:rPr>
          <w:rFonts w:ascii="Palatino Linotype" w:hAnsi="Palatino Linotype"/>
        </w:rPr>
        <w:t xml:space="preserve">If the vendor requires assistance with the registration please have them contact Jaggaer support at </w:t>
      </w:r>
      <w:r>
        <w:rPr>
          <w:rFonts w:ascii="Palatino Linotype" w:hAnsi="Palatino Linotype"/>
          <w:color w:val="000000"/>
          <w:shd w:val="clear" w:color="auto" w:fill="FFFFFF"/>
        </w:rPr>
        <w:t xml:space="preserve">1-800-233-1121 or submit a ticket via their Customer Service Portal at </w:t>
      </w:r>
      <w:hyperlink r:id="rId9" w:history="1">
        <w:r>
          <w:rPr>
            <w:rStyle w:val="Hyperlink"/>
            <w:rFonts w:ascii="Palatino Linotype" w:hAnsi="Palatino Linotype"/>
            <w:shd w:val="clear" w:color="auto" w:fill="FFFFFF"/>
          </w:rPr>
          <w:t>https://www.jaggaer.com/supplier-support/</w:t>
        </w:r>
      </w:hyperlink>
      <w:r>
        <w:rPr>
          <w:rFonts w:ascii="Palatino Linotype" w:hAnsi="Palatino Linotype"/>
          <w:color w:val="000000"/>
          <w:shd w:val="clear" w:color="auto" w:fill="FFFFFF"/>
        </w:rPr>
        <w:t>, click the “Submit a Supplier Support Request” link. They will be able to assist with the process.</w:t>
      </w:r>
    </w:p>
    <w:p w14:paraId="4A08B930" w14:textId="77777777" w:rsidR="00D7743C" w:rsidRDefault="005D24EB" w:rsidP="005D24EB">
      <w:pPr>
        <w:spacing w:after="240"/>
        <w:rPr>
          <w:rFonts w:ascii="Palatino Linotype" w:hAnsi="Palatino Linotype"/>
        </w:rPr>
      </w:pPr>
      <w:r>
        <w:rPr>
          <w:rFonts w:ascii="Palatino Linotype" w:hAnsi="Palatino Linotype"/>
        </w:rPr>
        <w:br/>
      </w:r>
      <w:r>
        <w:rPr>
          <w:rFonts w:ascii="Palatino Linotype" w:hAnsi="Palatino Linotype"/>
        </w:rPr>
        <w:br/>
      </w:r>
    </w:p>
    <w:p w14:paraId="26006F47" w14:textId="5F21E507" w:rsidR="005D24EB" w:rsidRDefault="00D7743C" w:rsidP="005D24EB">
      <w:pPr>
        <w:spacing w:after="240"/>
        <w:rPr>
          <w:rFonts w:ascii="Palatino Linotype" w:hAnsi="Palatino Linotype"/>
        </w:rPr>
      </w:pPr>
      <w:r>
        <w:rPr>
          <w:rFonts w:ascii="Palatino Linotype" w:hAnsi="Palatino Linotype"/>
        </w:rPr>
        <w:t>Once the registration is completed/submitted you</w:t>
      </w:r>
      <w:r w:rsidR="005D24EB">
        <w:rPr>
          <w:rFonts w:ascii="Palatino Linotype" w:hAnsi="Palatino Linotype"/>
        </w:rPr>
        <w:t xml:space="preserve"> will receive notification</w:t>
      </w:r>
      <w:r>
        <w:rPr>
          <w:rFonts w:ascii="Palatino Linotype" w:hAnsi="Palatino Linotype"/>
        </w:rPr>
        <w:t xml:space="preserve">. </w:t>
      </w:r>
      <w:r w:rsidR="005D24EB">
        <w:rPr>
          <w:rFonts w:ascii="Palatino Linotype" w:hAnsi="Palatino Linotype"/>
        </w:rPr>
        <w:t xml:space="preserve">An email will </w:t>
      </w:r>
      <w:r>
        <w:rPr>
          <w:rFonts w:ascii="Palatino Linotype" w:hAnsi="Palatino Linotype"/>
        </w:rPr>
        <w:t xml:space="preserve">also </w:t>
      </w:r>
      <w:r w:rsidR="005D24EB">
        <w:rPr>
          <w:rFonts w:ascii="Palatino Linotype" w:hAnsi="Palatino Linotype"/>
        </w:rPr>
        <w:t>be sent to the department informing them of the approved vendor and the Banner/BraveCart ID #.</w:t>
      </w:r>
    </w:p>
    <w:p w14:paraId="3659D28B" w14:textId="70C51201" w:rsidR="00D93045" w:rsidRPr="005D24EB" w:rsidRDefault="005D24EB">
      <w:pPr>
        <w:rPr>
          <w:rFonts w:ascii="Palatino Linotype" w:hAnsi="Palatino Linotype"/>
        </w:rPr>
      </w:pPr>
      <w:r>
        <w:rPr>
          <w:rFonts w:ascii="Palatino Linotype" w:hAnsi="Palatino Linotype"/>
        </w:rPr>
        <w:t>I hope this is helpful, but if you have further questions/concerns please let me know. Enjoy the remainder of this beautiful day!</w:t>
      </w:r>
    </w:p>
    <w:sectPr w:rsidR="00D93045" w:rsidRPr="005D24EB" w:rsidSect="005D24EB">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B7D04"/>
    <w:multiLevelType w:val="hybridMultilevel"/>
    <w:tmpl w:val="C7BC1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3846E6"/>
    <w:multiLevelType w:val="hybridMultilevel"/>
    <w:tmpl w:val="4B28A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5514677">
    <w:abstractNumId w:val="0"/>
  </w:num>
  <w:num w:numId="2" w16cid:durableId="2063407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4EB"/>
    <w:rsid w:val="001405D8"/>
    <w:rsid w:val="00535096"/>
    <w:rsid w:val="005D24EB"/>
    <w:rsid w:val="00613058"/>
    <w:rsid w:val="00AB664D"/>
    <w:rsid w:val="00D7743C"/>
    <w:rsid w:val="00D93045"/>
    <w:rsid w:val="3D7131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2E8E8"/>
  <w15:chartTrackingRefBased/>
  <w15:docId w15:val="{DA5C5AEB-07E3-4FC4-A61E-2C6191BA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4E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4EB"/>
    <w:pPr>
      <w:ind w:left="720"/>
    </w:pPr>
  </w:style>
  <w:style w:type="character" w:styleId="Hyperlink">
    <w:name w:val="Hyperlink"/>
    <w:basedOn w:val="DefaultParagraphFont"/>
    <w:uiPriority w:val="99"/>
    <w:semiHidden/>
    <w:unhideWhenUsed/>
    <w:rsid w:val="00D7743C"/>
    <w:rPr>
      <w:color w:val="0000FF"/>
      <w:u w:val="single"/>
    </w:rPr>
  </w:style>
  <w:style w:type="paragraph" w:customStyle="1" w:styleId="xmsonormal">
    <w:name w:val="x_msonormal"/>
    <w:basedOn w:val="Normal"/>
    <w:rsid w:val="00D77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478652">
      <w:bodyDiv w:val="1"/>
      <w:marLeft w:val="0"/>
      <w:marRight w:val="0"/>
      <w:marTop w:val="0"/>
      <w:marBottom w:val="0"/>
      <w:divBdr>
        <w:top w:val="none" w:sz="0" w:space="0" w:color="auto"/>
        <w:left w:val="none" w:sz="0" w:space="0" w:color="auto"/>
        <w:bottom w:val="none" w:sz="0" w:space="0" w:color="auto"/>
        <w:right w:val="none" w:sz="0" w:space="0" w:color="auto"/>
      </w:divBdr>
    </w:div>
    <w:div w:id="146469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15.jpg@01D77E28.3C023C10"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14.jpg@01D77E28.3C023C1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m10.safelinks.protection.outlook.com/?url=https%3A%2F%2Fwww.jaggaer.com%2Fsupplier-support%2F&amp;data=05%7C02%7Cbeatrice.williams%40uncp.edu%7C7e2820f77e3b4ec2e85908dc5599f784%7C1aa2e3287d0f4fd19216c479a1c14f9d%7C0%7C0%7C638479367382083366%7CUnknown%7CTWFpbGZsb3d8eyJWIjoiMC4wLjAwMDAiLCJQIjoiV2luMzIiLCJBTiI6Ik1haWwiLCJXVCI6Mn0%3D%7C0%7C%7C%7C&amp;sdata=xF60MStatKu9U7mm6FqAa0rMpJrLZuYe%2BVB%2BC68c4k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Latoya Williams</dc:creator>
  <cp:keywords/>
  <dc:description/>
  <cp:lastModifiedBy>Kimberly Locklear</cp:lastModifiedBy>
  <cp:revision>4</cp:revision>
  <dcterms:created xsi:type="dcterms:W3CDTF">2024-06-08T16:54:00Z</dcterms:created>
  <dcterms:modified xsi:type="dcterms:W3CDTF">2024-06-08T16:54:00Z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2437dd-2777-4767-9eac-36c9d699896f_Enabled">
    <vt:lpwstr>true</vt:lpwstr>
  </property>
  <property fmtid="{D5CDD505-2E9C-101B-9397-08002B2CF9AE}" pid="3" name="MSIP_Label_d02437dd-2777-4767-9eac-36c9d699896f_SetDate">
    <vt:lpwstr>2024-06-08T16:54:19Z</vt:lpwstr>
  </property>
  <property fmtid="{D5CDD505-2E9C-101B-9397-08002B2CF9AE}" pid="4" name="MSIP_Label_d02437dd-2777-4767-9eac-36c9d699896f_Method">
    <vt:lpwstr>Standard</vt:lpwstr>
  </property>
  <property fmtid="{D5CDD505-2E9C-101B-9397-08002B2CF9AE}" pid="5" name="MSIP_Label_d02437dd-2777-4767-9eac-36c9d699896f_Name">
    <vt:lpwstr>defa4170-0d19-0005-0004-bc88714345d2</vt:lpwstr>
  </property>
  <property fmtid="{D5CDD505-2E9C-101B-9397-08002B2CF9AE}" pid="6" name="MSIP_Label_d02437dd-2777-4767-9eac-36c9d699896f_SiteId">
    <vt:lpwstr>1aa2e328-7d0f-4fd1-9216-c479a1c14f9d</vt:lpwstr>
  </property>
  <property fmtid="{D5CDD505-2E9C-101B-9397-08002B2CF9AE}" pid="7" name="MSIP_Label_d02437dd-2777-4767-9eac-36c9d699896f_ActionId">
    <vt:lpwstr>16445516-dd2f-4572-bc6d-9d5c2db672d6</vt:lpwstr>
  </property>
  <property fmtid="{D5CDD505-2E9C-101B-9397-08002B2CF9AE}" pid="8" name="MSIP_Label_d02437dd-2777-4767-9eac-36c9d699896f_ContentBits">
    <vt:lpwstr>0</vt:lpwstr>
  </property>
</Properties>
</file>